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518509940"/>
        <w:docPartObj>
          <w:docPartGallery w:val="Cover Pages"/>
          <w:docPartUnique/>
        </w:docPartObj>
      </w:sdtPr>
      <w:sdtEndPr>
        <w:rPr>
          <w:rFonts w:eastAsiaTheme="minorEastAsia"/>
          <w:sz w:val="2"/>
        </w:rPr>
      </w:sdtEndPr>
      <w:sdtContent>
        <w:p w14:paraId="40A7BC0A" w14:textId="77777777" w:rsidR="00BD4825" w:rsidRDefault="00BD4825">
          <w:r>
            <w:rPr>
              <w:noProof/>
            </w:rPr>
            <mc:AlternateContent>
              <mc:Choice Requires="wpg">
                <w:drawing>
                  <wp:anchor distT="0" distB="0" distL="114300" distR="114300" simplePos="0" relativeHeight="251662336" behindDoc="0" locked="0" layoutInCell="1" allowOverlap="1" wp14:anchorId="159656EF" wp14:editId="4391DDE0">
                    <wp:simplePos x="0" y="0"/>
                    <wp:positionH relativeFrom="page">
                      <wp:align>center</wp:align>
                    </wp:positionH>
                    <mc:AlternateContent>
                      <mc:Choice Requires="wp14">
                        <wp:positionV relativeFrom="page">
                          <wp14:pctPosVOffset>2300</wp14:pctPosVOffset>
                        </wp:positionV>
                      </mc:Choice>
                      <mc:Fallback>
                        <wp:positionV relativeFrom="page">
                          <wp:posOffset>231140</wp:posOffset>
                        </wp:positionV>
                      </mc:Fallback>
                    </mc:AlternateContent>
                    <wp:extent cx="7315200" cy="1215391"/>
                    <wp:effectExtent l="0" t="0" r="1270" b="1905"/>
                    <wp:wrapNone/>
                    <wp:docPr id="149" name="Group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0" y="0"/>
                                <a:ext cx="7315200" cy="1216152"/>
                              </a:xfrm>
                              <a:prstGeom prst="rect">
                                <a:avLst/>
                              </a:prstGeom>
                              <a:blipFill>
                                <a:blip r:embed="rId9"/>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190C6CA9" id="Group 149" o:spid="_x0000_s1026" style="position:absolute;margin-left:0;margin-top:0;width:8in;height:95.7pt;z-index:251662336;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">
                    <v:shape id="Rectangle 51" o:spid="_x0000_s1027"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" path="m,l7312660,r,1129665l3619500,733425,,1091565,,xe" fillcolor="#4f81bd [3204]" stroked="f" strokeweight="2pt">
                      <v:path arrowok="t" o:connecttype="custom" o:connectlocs="0,0;7315200,0;7315200,1130373;3620757,733885;0,1092249;0,0" o:connectangles="0,0,0,0,0,0"/>
                    </v:shape>
                    <v:rect id="Rectangle 151"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" stroked="f" strokeweight="2pt">
                      <v:fill r:id="rId10" o:title="" recolor="t" rotate="t" type="frame"/>
                    </v:rect>
                    <w10:wrap anchorx="page" anchory="page"/>
                  </v:group>
                </w:pict>
              </mc:Fallback>
            </mc:AlternateContent>
          </w:r>
          <w:r>
            <w:rPr>
              <w:noProof/>
            </w:rPr>
            <mc:AlternateContent>
              <mc:Choice Requires="wps">
                <w:drawing>
                  <wp:anchor distT="0" distB="0" distL="114300" distR="114300" simplePos="0" relativeHeight="251660288" behindDoc="0" locked="0" layoutInCell="1" allowOverlap="1" wp14:anchorId="4DF9A60D" wp14:editId="7D642C17">
                    <wp:simplePos x="0" y="0"/>
                    <wp:positionH relativeFrom="page">
                      <wp:align>center</wp:align>
                    </wp:positionH>
                    <mc:AlternateContent>
                      <mc:Choice Requires="wp14">
                        <wp:positionV relativeFrom="page">
                          <wp14:pctPosVOffset>81800</wp14:pctPosVOffset>
                        </wp:positionV>
                      </mc:Choice>
                      <mc:Fallback>
                        <wp:positionV relativeFrom="page">
                          <wp:posOffset>8227695</wp:posOffset>
                        </wp:positionV>
                      </mc:Fallback>
                    </mc:AlternateContent>
                    <wp:extent cx="7315200" cy="914400"/>
                    <wp:effectExtent l="0" t="0" r="0" b="8255"/>
                    <wp:wrapSquare wrapText="bothSides"/>
                    <wp:docPr id="152" name="Text Box 152"/>
                    <wp:cNvGraphicFramePr/>
                    <a:graphic xmlns:a="http://schemas.openxmlformats.org/drawingml/2006/main">
                      <a:graphicData uri="http://schemas.microsoft.com/office/word/2010/wordprocessingShape">
                        <wps:wsp>
                          <wps:cNvSpPr txBox="1"/>
                          <wps:spPr>
                            <a:xfrm>
                              <a:off x="0" y="0"/>
                              <a:ext cx="73152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olor w:val="595959" w:themeColor="text1" w:themeTint="A6"/>
                                    <w:sz w:val="28"/>
                                    <w:szCs w:val="28"/>
                                  </w:rPr>
                                  <w:alias w:val="Author"/>
                                  <w:tag w:val=""/>
                                  <w:id w:val="789243997"/>
                                  <w:dataBinding w:prefixMappings="xmlns:ns0='http://purl.org/dc/elements/1.1/' xmlns:ns1='http://schemas.openxmlformats.org/package/2006/metadata/core-properties' " w:xpath="/ns1:coreProperties[1]/ns0:creator[1]" w:storeItemID="{6C3C8BC8-F283-45AE-878A-BAB7291924A1}"/>
                                  <w:text/>
                                </w:sdtPr>
                                <w:sdtEndPr/>
                                <w:sdtContent>
                                  <w:p w14:paraId="6EA96737" w14:textId="77777777" w:rsidR="00AC498B" w:rsidRDefault="00F86590">
                                    <w:pPr>
                                      <w:pStyle w:val="NoSpacing"/>
                                      <w:jc w:val="right"/>
                                      <w:rPr>
                                        <w:color w:val="595959" w:themeColor="text1" w:themeTint="A6"/>
                                        <w:sz w:val="28"/>
                                        <w:szCs w:val="28"/>
                                      </w:rPr>
                                    </w:pPr>
                                    <w:r>
                                      <w:rPr>
                                        <w:color w:val="595959" w:themeColor="text1" w:themeTint="A6"/>
                                        <w:sz w:val="28"/>
                                        <w:szCs w:val="28"/>
                                      </w:rPr>
                                      <w:t>Idaho Commission on Aging</w:t>
                                    </w:r>
                                  </w:p>
                                </w:sdtContent>
                              </w:sdt>
                              <w:p w14:paraId="73E997DF" w14:textId="77777777" w:rsidR="00AC498B" w:rsidRDefault="00AC498B" w:rsidP="00F86590">
                                <w:pPr>
                                  <w:pStyle w:val="NoSpacing"/>
                                  <w:rPr>
                                    <w:color w:val="595959" w:themeColor="text1" w:themeTint="A6"/>
                                    <w:sz w:val="18"/>
                                    <w:szCs w:val="18"/>
                                  </w:rPr>
                                </w:pPr>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9200</wp14:pctHeight>
                    </wp14:sizeRelV>
                  </wp:anchor>
                </w:drawing>
              </mc:Choice>
              <mc:Fallback>
                <w:pict>
                  <v:shapetype w14:anchorId="4DF9A60D" id="_x0000_t202" coordsize="21600,21600" o:spt="202" path="m,l,21600r21600,l21600,xe">
                    <v:stroke joinstyle="miter"/>
                    <v:path gradientshapeok="t" o:connecttype="rect"/>
                  </v:shapetype>
                  <v:shape id="Text Box 152" o:spid="_x0000_s1026" type="#_x0000_t202" style="position:absolute;margin-left:0;margin-top:0;width:8in;height:1in;z-index:251660288;visibility:visible;mso-wrap-style:square;mso-width-percent:941;mso-height-percent:92;mso-top-percent:818;mso-wrap-distance-left:9pt;mso-wrap-distance-top:0;mso-wrap-distance-right:9pt;mso-wrap-distance-bottom:0;mso-position-horizontal:center;mso-position-horizontal-relative:page;mso-position-vertical-relative:page;mso-width-percent:941;mso-height-percent:92;mso-top-percent:818;mso-width-relative:page;mso-height-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" filled="f" stroked="f" strokeweight=".5pt">
                    <v:textbox inset="126pt,0,54pt,0">
                      <w:txbxContent>
                        <w:sdt>
                          <w:sdtPr>
                            <w:rPr>
                              <w:color w:val="595959" w:themeColor="text1" w:themeTint="A6"/>
                              <w:sz w:val="28"/>
                              <w:szCs w:val="28"/>
                            </w:rPr>
                            <w:alias w:val="Author"/>
                            <w:tag w:val=""/>
                            <w:id w:val="789243997"/>
                            <w:dataBinding w:prefixMappings="xmlns:ns0='http://purl.org/dc/elements/1.1/' xmlns:ns1='http://schemas.openxmlformats.org/package/2006/metadata/core-properties' " w:xpath="/ns1:coreProperties[1]/ns0:creator[1]" w:storeItemID="{6C3C8BC8-F283-45AE-878A-BAB7291924A1}"/>
                            <w:text/>
                          </w:sdtPr>
                          <w:sdtEndPr/>
                          <w:sdtContent>
                            <w:p w14:paraId="6EA96737" w14:textId="77777777" w:rsidR="00AC498B" w:rsidRDefault="00F86590">
                              <w:pPr>
                                <w:pStyle w:val="NoSpacing"/>
                                <w:jc w:val="right"/>
                                <w:rPr>
                                  <w:color w:val="595959" w:themeColor="text1" w:themeTint="A6"/>
                                  <w:sz w:val="28"/>
                                  <w:szCs w:val="28"/>
                                </w:rPr>
                              </w:pPr>
                              <w:r>
                                <w:rPr>
                                  <w:color w:val="595959" w:themeColor="text1" w:themeTint="A6"/>
                                  <w:sz w:val="28"/>
                                  <w:szCs w:val="28"/>
                                </w:rPr>
                                <w:t>Idaho Commission on Aging</w:t>
                              </w:r>
                            </w:p>
                          </w:sdtContent>
                        </w:sdt>
                        <w:p w14:paraId="73E997DF" w14:textId="77777777" w:rsidR="00AC498B" w:rsidRDefault="00AC498B" w:rsidP="00F86590">
                          <w:pPr>
                            <w:pStyle w:val="NoSpacing"/>
                            <w:rPr>
                              <w:color w:val="595959" w:themeColor="text1" w:themeTint="A6"/>
                              <w:sz w:val="18"/>
                              <w:szCs w:val="18"/>
                            </w:rPr>
                          </w:pPr>
                        </w:p>
                      </w:txbxContent>
                    </v:textbox>
                    <w10:wrap type="square" anchorx="page" anchory="page"/>
                  </v:shape>
                </w:pict>
              </mc:Fallback>
            </mc:AlternateContent>
          </w:r>
          <w:r>
            <w:rPr>
              <w:noProof/>
            </w:rPr>
            <mc:AlternateContent>
              <mc:Choice Requires="wps">
                <w:drawing>
                  <wp:anchor distT="0" distB="0" distL="114300" distR="114300" simplePos="0" relativeHeight="251659264" behindDoc="0" locked="0" layoutInCell="1" allowOverlap="1" wp14:anchorId="06FC79BA" wp14:editId="1ED6825B">
                    <wp:simplePos x="0" y="0"/>
                    <wp:positionH relativeFrom="page">
                      <wp:align>center</wp:align>
                    </wp:positionH>
                    <mc:AlternateContent>
                      <mc:Choice Requires="wp14">
                        <wp:positionV relativeFrom="page">
                          <wp14:pctPosVOffset>30000</wp14:pctPosVOffset>
                        </wp:positionV>
                      </mc:Choice>
                      <mc:Fallback>
                        <wp:positionV relativeFrom="page">
                          <wp:posOffset>3017520</wp:posOffset>
                        </wp:positionV>
                      </mc:Fallback>
                    </mc:AlternateContent>
                    <wp:extent cx="7315200" cy="3638550"/>
                    <wp:effectExtent l="0" t="0" r="0" b="6350"/>
                    <wp:wrapSquare wrapText="bothSides"/>
                    <wp:docPr id="154" name="Text Box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B9891B" w14:textId="6709DC5B" w:rsidR="00AC498B" w:rsidRPr="00BD4825" w:rsidRDefault="00723C53">
                                <w:pPr>
                                  <w:jc w:val="right"/>
                                  <w:rPr>
                                    <w:color w:val="4F81BD" w:themeColor="accent1"/>
                                    <w:sz w:val="52"/>
                                    <w:szCs w:val="64"/>
                                  </w:rPr>
                                </w:pPr>
                                <w:sdt>
                                  <w:sdtPr>
                                    <w:rPr>
                                      <w:caps/>
                                      <w:color w:val="4F81BD" w:themeColor="accent1"/>
                                      <w:sz w:val="52"/>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482B8E">
                                      <w:rPr>
                                        <w:caps/>
                                        <w:color w:val="4F81BD" w:themeColor="accent1"/>
                                        <w:sz w:val="52"/>
                                        <w:szCs w:val="64"/>
                                      </w:rPr>
                                      <w:t xml:space="preserve">Module </w:t>
                                    </w:r>
                                    <w:r w:rsidR="0034586B">
                                      <w:rPr>
                                        <w:caps/>
                                        <w:color w:val="4F81BD" w:themeColor="accent1"/>
                                        <w:sz w:val="52"/>
                                        <w:szCs w:val="64"/>
                                      </w:rPr>
                                      <w:t>9</w:t>
                                    </w:r>
                                    <w:r w:rsidR="00AC498B">
                                      <w:rPr>
                                        <w:caps/>
                                        <w:color w:val="4F81BD" w:themeColor="accent1"/>
                                        <w:sz w:val="52"/>
                                        <w:szCs w:val="64"/>
                                      </w:rPr>
                                      <w:t xml:space="preserve">: </w:t>
                                    </w:r>
                                    <w:r w:rsidR="00AC498B">
                                      <w:rPr>
                                        <w:caps/>
                                        <w:color w:val="4F81BD" w:themeColor="accent1"/>
                                        <w:sz w:val="52"/>
                                        <w:szCs w:val="64"/>
                                      </w:rPr>
                                      <w:br/>
                                    </w:r>
                                    <w:r w:rsidR="00482B8E">
                                      <w:rPr>
                                        <w:caps/>
                                        <w:color w:val="4F81BD" w:themeColor="accent1"/>
                                        <w:sz w:val="52"/>
                                        <w:szCs w:val="64"/>
                                      </w:rPr>
                                      <w:t>safety</w:t>
                                    </w:r>
                                    <w:r w:rsidR="00002DDB">
                                      <w:rPr>
                                        <w:caps/>
                                        <w:color w:val="4F81BD" w:themeColor="accent1"/>
                                        <w:sz w:val="52"/>
                                        <w:szCs w:val="64"/>
                                      </w:rPr>
                                      <w:t xml:space="preserve"> overview</w:t>
                                    </w:r>
                                  </w:sdtContent>
                                </w:sdt>
                              </w:p>
                              <w:sdt>
                                <w:sdtPr>
                                  <w:rPr>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14:paraId="51CDC28D" w14:textId="77777777" w:rsidR="00AC498B" w:rsidRPr="00BD4825" w:rsidRDefault="00AC498B">
                                    <w:pPr>
                                      <w:jc w:val="right"/>
                                      <w:rPr>
                                        <w:smallCaps/>
                                        <w:sz w:val="36"/>
                                        <w:szCs w:val="36"/>
                                      </w:rPr>
                                    </w:pPr>
                                    <w:r>
                                      <w:rPr>
                                        <w:sz w:val="36"/>
                                        <w:szCs w:val="36"/>
                                      </w:rPr>
                                      <w:t xml:space="preserve">Foundational Series, </w:t>
                                    </w:r>
                                    <w:r w:rsidRPr="00BD4825">
                                      <w:rPr>
                                        <w:sz w:val="36"/>
                                        <w:szCs w:val="36"/>
                                      </w:rPr>
                                      <w:t>Supplemental Materials</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w:pict>
                  <v:shape w14:anchorId="06FC79BA" id="Text Box 154" o:spid="_x0000_s1027" type="#_x0000_t202" style="position:absolute;margin-left:0;margin-top:0;width:8in;height:286.5pt;z-index:251659264;visibility:visible;mso-wrap-style:square;mso-width-percent:941;mso-height-percent:363;mso-top-percent:300;mso-wrap-distance-left:9pt;mso-wrap-distance-top:0;mso-wrap-distance-right:9pt;mso-wrap-distance-bottom:0;mso-position-horizontal:center;mso-position-horizontal-relative:page;mso-position-vertical-relative:page;mso-width-percent:941;mso-height-percent:363;mso-top-percent:300;mso-width-relative:page;mso-height-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" filled="f" stroked="f" strokeweight=".5pt">
                    <v:textbox inset="126pt,0,54pt,0">
                      <w:txbxContent>
                        <w:p w14:paraId="7DB9891B" w14:textId="6709DC5B" w:rsidR="00AC498B" w:rsidRPr="00BD4825" w:rsidRDefault="00723C53">
                          <w:pPr>
                            <w:jc w:val="right"/>
                            <w:rPr>
                              <w:color w:val="4F81BD" w:themeColor="accent1"/>
                              <w:sz w:val="52"/>
                              <w:szCs w:val="64"/>
                            </w:rPr>
                          </w:pPr>
                          <w:sdt>
                            <w:sdtPr>
                              <w:rPr>
                                <w:caps/>
                                <w:color w:val="4F81BD" w:themeColor="accent1"/>
                                <w:sz w:val="52"/>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482B8E">
                                <w:rPr>
                                  <w:caps/>
                                  <w:color w:val="4F81BD" w:themeColor="accent1"/>
                                  <w:sz w:val="52"/>
                                  <w:szCs w:val="64"/>
                                </w:rPr>
                                <w:t xml:space="preserve">Module </w:t>
                              </w:r>
                              <w:r w:rsidR="0034586B">
                                <w:rPr>
                                  <w:caps/>
                                  <w:color w:val="4F81BD" w:themeColor="accent1"/>
                                  <w:sz w:val="52"/>
                                  <w:szCs w:val="64"/>
                                </w:rPr>
                                <w:t>9</w:t>
                              </w:r>
                              <w:r w:rsidR="00AC498B">
                                <w:rPr>
                                  <w:caps/>
                                  <w:color w:val="4F81BD" w:themeColor="accent1"/>
                                  <w:sz w:val="52"/>
                                  <w:szCs w:val="64"/>
                                </w:rPr>
                                <w:t xml:space="preserve">: </w:t>
                              </w:r>
                              <w:r w:rsidR="00AC498B">
                                <w:rPr>
                                  <w:caps/>
                                  <w:color w:val="4F81BD" w:themeColor="accent1"/>
                                  <w:sz w:val="52"/>
                                  <w:szCs w:val="64"/>
                                </w:rPr>
                                <w:br/>
                              </w:r>
                              <w:r w:rsidR="00482B8E">
                                <w:rPr>
                                  <w:caps/>
                                  <w:color w:val="4F81BD" w:themeColor="accent1"/>
                                  <w:sz w:val="52"/>
                                  <w:szCs w:val="64"/>
                                </w:rPr>
                                <w:t>safety</w:t>
                              </w:r>
                              <w:r w:rsidR="00002DDB">
                                <w:rPr>
                                  <w:caps/>
                                  <w:color w:val="4F81BD" w:themeColor="accent1"/>
                                  <w:sz w:val="52"/>
                                  <w:szCs w:val="64"/>
                                </w:rPr>
                                <w:t xml:space="preserve"> overview</w:t>
                              </w:r>
                            </w:sdtContent>
                          </w:sdt>
                        </w:p>
                        <w:sdt>
                          <w:sdtPr>
                            <w:rPr>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14:paraId="51CDC28D" w14:textId="77777777" w:rsidR="00AC498B" w:rsidRPr="00BD4825" w:rsidRDefault="00AC498B">
                              <w:pPr>
                                <w:jc w:val="right"/>
                                <w:rPr>
                                  <w:smallCaps/>
                                  <w:sz w:val="36"/>
                                  <w:szCs w:val="36"/>
                                </w:rPr>
                              </w:pPr>
                              <w:r>
                                <w:rPr>
                                  <w:sz w:val="36"/>
                                  <w:szCs w:val="36"/>
                                </w:rPr>
                                <w:t xml:space="preserve">Foundational Series, </w:t>
                              </w:r>
                              <w:r w:rsidRPr="00BD4825">
                                <w:rPr>
                                  <w:sz w:val="36"/>
                                  <w:szCs w:val="36"/>
                                </w:rPr>
                                <w:t>Supplemental Materials</w:t>
                              </w:r>
                            </w:p>
                          </w:sdtContent>
                        </w:sdt>
                      </w:txbxContent>
                    </v:textbox>
                    <w10:wrap type="square" anchorx="page" anchory="page"/>
                  </v:shape>
                </w:pict>
              </mc:Fallback>
            </mc:AlternateContent>
          </w:r>
        </w:p>
        <w:p w14:paraId="7DE5A77E" w14:textId="77777777" w:rsidR="00BD4825" w:rsidRDefault="00BD4825">
          <w:pPr>
            <w:rPr>
              <w:rFonts w:eastAsiaTheme="minorEastAsia"/>
              <w:sz w:val="2"/>
            </w:rPr>
          </w:pPr>
          <w:r>
            <w:rPr>
              <w:rFonts w:eastAsiaTheme="minorEastAsia"/>
              <w:sz w:val="2"/>
            </w:rPr>
            <w:br w:type="page"/>
          </w:r>
        </w:p>
        <w:bookmarkStart w:id="0" w:name="_GoBack" w:displacedByCustomXml="next"/>
        <w:bookmarkEnd w:id="0" w:displacedByCustomXml="next"/>
      </w:sdtContent>
    </w:sdt>
    <w:p w14:paraId="6E578122" w14:textId="77777777" w:rsidR="005046B9" w:rsidRDefault="00CB045C" w:rsidP="00476470">
      <w:pPr>
        <w:pStyle w:val="Heading1"/>
      </w:pPr>
      <w:bookmarkStart w:id="1" w:name="_Toc7418985"/>
      <w:r>
        <w:lastRenderedPageBreak/>
        <w:t>Table of Contents</w:t>
      </w:r>
      <w:bookmarkEnd w:id="1"/>
    </w:p>
    <w:p w14:paraId="2E01F901" w14:textId="77777777" w:rsidR="002169BF" w:rsidRPr="002169BF" w:rsidRDefault="002169BF" w:rsidP="002169BF"/>
    <w:p w14:paraId="1CBA5463" w14:textId="77777777" w:rsidR="000E3639" w:rsidRDefault="00476470">
      <w:pPr>
        <w:pStyle w:val="TOC1"/>
        <w:tabs>
          <w:tab w:val="right" w:leader="dot" w:pos="9330"/>
        </w:tabs>
        <w:rPr>
          <w:rFonts w:eastAsiaTheme="minorEastAsia"/>
          <w:noProof/>
        </w:rPr>
      </w:pPr>
      <w:r>
        <w:fldChar w:fldCharType="begin"/>
      </w:r>
      <w:r>
        <w:instrText xml:space="preserve"> TOC \o "1-2" \h \z \u </w:instrText>
      </w:r>
      <w:r>
        <w:fldChar w:fldCharType="separate"/>
      </w:r>
      <w:hyperlink w:anchor="_Toc7418985" w:history="1">
        <w:r w:rsidR="000E3639" w:rsidRPr="00196BED">
          <w:rPr>
            <w:rStyle w:val="Hyperlink"/>
            <w:noProof/>
          </w:rPr>
          <w:t>Table of Contents</w:t>
        </w:r>
        <w:r w:rsidR="000E3639">
          <w:rPr>
            <w:noProof/>
            <w:webHidden/>
          </w:rPr>
          <w:tab/>
        </w:r>
        <w:r w:rsidR="000E3639">
          <w:rPr>
            <w:noProof/>
            <w:webHidden/>
          </w:rPr>
          <w:fldChar w:fldCharType="begin"/>
        </w:r>
        <w:r w:rsidR="000E3639">
          <w:rPr>
            <w:noProof/>
            <w:webHidden/>
          </w:rPr>
          <w:instrText xml:space="preserve"> PAGEREF _Toc7418985 \h </w:instrText>
        </w:r>
        <w:r w:rsidR="000E3639">
          <w:rPr>
            <w:noProof/>
            <w:webHidden/>
          </w:rPr>
        </w:r>
        <w:r w:rsidR="000E3639">
          <w:rPr>
            <w:noProof/>
            <w:webHidden/>
          </w:rPr>
          <w:fldChar w:fldCharType="separate"/>
        </w:r>
        <w:r w:rsidR="000E3639">
          <w:rPr>
            <w:noProof/>
            <w:webHidden/>
          </w:rPr>
          <w:t>2</w:t>
        </w:r>
        <w:r w:rsidR="000E3639">
          <w:rPr>
            <w:noProof/>
            <w:webHidden/>
          </w:rPr>
          <w:fldChar w:fldCharType="end"/>
        </w:r>
      </w:hyperlink>
    </w:p>
    <w:p w14:paraId="33441635" w14:textId="77777777" w:rsidR="000E3639" w:rsidRDefault="00723C53">
      <w:pPr>
        <w:pStyle w:val="TOC1"/>
        <w:tabs>
          <w:tab w:val="right" w:leader="dot" w:pos="9330"/>
        </w:tabs>
        <w:rPr>
          <w:rFonts w:eastAsiaTheme="minorEastAsia"/>
          <w:noProof/>
        </w:rPr>
      </w:pPr>
      <w:hyperlink w:anchor="_Toc7418986" w:history="1">
        <w:r w:rsidR="000E3639" w:rsidRPr="00196BED">
          <w:rPr>
            <w:rStyle w:val="Hyperlink"/>
            <w:noProof/>
            <w:snapToGrid w:val="0"/>
          </w:rPr>
          <w:t>Handout #1: Safety Planning Tips for Home Visits</w:t>
        </w:r>
        <w:r w:rsidR="000E3639">
          <w:rPr>
            <w:noProof/>
            <w:webHidden/>
          </w:rPr>
          <w:tab/>
        </w:r>
        <w:r w:rsidR="000E3639">
          <w:rPr>
            <w:noProof/>
            <w:webHidden/>
          </w:rPr>
          <w:fldChar w:fldCharType="begin"/>
        </w:r>
        <w:r w:rsidR="000E3639">
          <w:rPr>
            <w:noProof/>
            <w:webHidden/>
          </w:rPr>
          <w:instrText xml:space="preserve"> PAGEREF _Toc7418986 \h </w:instrText>
        </w:r>
        <w:r w:rsidR="000E3639">
          <w:rPr>
            <w:noProof/>
            <w:webHidden/>
          </w:rPr>
        </w:r>
        <w:r w:rsidR="000E3639">
          <w:rPr>
            <w:noProof/>
            <w:webHidden/>
          </w:rPr>
          <w:fldChar w:fldCharType="separate"/>
        </w:r>
        <w:r w:rsidR="000E3639">
          <w:rPr>
            <w:noProof/>
            <w:webHidden/>
          </w:rPr>
          <w:t>3</w:t>
        </w:r>
        <w:r w:rsidR="000E3639">
          <w:rPr>
            <w:noProof/>
            <w:webHidden/>
          </w:rPr>
          <w:fldChar w:fldCharType="end"/>
        </w:r>
      </w:hyperlink>
    </w:p>
    <w:p w14:paraId="5614CA97" w14:textId="77777777" w:rsidR="000E3639" w:rsidRDefault="00723C53">
      <w:pPr>
        <w:pStyle w:val="TOC1"/>
        <w:tabs>
          <w:tab w:val="right" w:leader="dot" w:pos="9330"/>
        </w:tabs>
        <w:rPr>
          <w:rFonts w:eastAsiaTheme="minorEastAsia"/>
          <w:noProof/>
        </w:rPr>
      </w:pPr>
      <w:hyperlink w:anchor="_Toc7418987" w:history="1">
        <w:r w:rsidR="000E3639" w:rsidRPr="00196BED">
          <w:rPr>
            <w:rStyle w:val="Hyperlink"/>
            <w:noProof/>
          </w:rPr>
          <w:t>Handout #2: Planning for Safety</w:t>
        </w:r>
        <w:r w:rsidR="000E3639">
          <w:rPr>
            <w:noProof/>
            <w:webHidden/>
          </w:rPr>
          <w:tab/>
        </w:r>
        <w:r w:rsidR="000E3639">
          <w:rPr>
            <w:noProof/>
            <w:webHidden/>
          </w:rPr>
          <w:fldChar w:fldCharType="begin"/>
        </w:r>
        <w:r w:rsidR="000E3639">
          <w:rPr>
            <w:noProof/>
            <w:webHidden/>
          </w:rPr>
          <w:instrText xml:space="preserve"> PAGEREF _Toc7418987 \h </w:instrText>
        </w:r>
        <w:r w:rsidR="000E3639">
          <w:rPr>
            <w:noProof/>
            <w:webHidden/>
          </w:rPr>
        </w:r>
        <w:r w:rsidR="000E3639">
          <w:rPr>
            <w:noProof/>
            <w:webHidden/>
          </w:rPr>
          <w:fldChar w:fldCharType="separate"/>
        </w:r>
        <w:r w:rsidR="000E3639">
          <w:rPr>
            <w:noProof/>
            <w:webHidden/>
          </w:rPr>
          <w:t>4</w:t>
        </w:r>
        <w:r w:rsidR="000E3639">
          <w:rPr>
            <w:noProof/>
            <w:webHidden/>
          </w:rPr>
          <w:fldChar w:fldCharType="end"/>
        </w:r>
      </w:hyperlink>
    </w:p>
    <w:p w14:paraId="76ACECCD" w14:textId="77777777" w:rsidR="00476470" w:rsidRDefault="00476470">
      <w:r>
        <w:fldChar w:fldCharType="end"/>
      </w:r>
    </w:p>
    <w:p w14:paraId="63056E87" w14:textId="77777777" w:rsidR="00EE7407" w:rsidRDefault="00476470" w:rsidP="00EE7407">
      <w:pPr>
        <w:pStyle w:val="NoSpacing"/>
      </w:pPr>
      <w:r>
        <w:t>Unless otherwise noted, o</w:t>
      </w:r>
      <w:r w:rsidR="00EE7407">
        <w:t xml:space="preserve">riginal content developed by Susan </w:t>
      </w:r>
      <w:proofErr w:type="spellStart"/>
      <w:r w:rsidR="00EE7407" w:rsidRPr="00EE7407">
        <w:t>Castaño</w:t>
      </w:r>
      <w:proofErr w:type="spellEnd"/>
      <w:r w:rsidR="00EE7407" w:rsidRPr="00EE7407">
        <w:t xml:space="preserve">, </w:t>
      </w:r>
      <w:r w:rsidR="00EE7407">
        <w:t>ACSW, LCSW</w:t>
      </w:r>
    </w:p>
    <w:p w14:paraId="626E2D33" w14:textId="77777777" w:rsidR="00EE7407" w:rsidRPr="00EE7407" w:rsidRDefault="00EE7407" w:rsidP="00EE7407">
      <w:pPr>
        <w:pStyle w:val="NoSpacing"/>
      </w:pPr>
      <w:r w:rsidRPr="00EE7407">
        <w:t>© 2011. San Diego State University School of Social Work, Academy for Professional Excellence. Please acknowledge this copyright in all non-commercial uses and attribute credit to the developer and those organizations that sponsored the development of these materials. No commercial reproduction allowed.</w:t>
      </w:r>
    </w:p>
    <w:p w14:paraId="37C8D68B" w14:textId="77777777" w:rsidR="00EE7407" w:rsidRDefault="00EE7407" w:rsidP="00EE7407">
      <w:pPr>
        <w:pStyle w:val="NoSpacing"/>
      </w:pPr>
    </w:p>
    <w:p w14:paraId="2EDB643F" w14:textId="77777777" w:rsidR="00CB045C" w:rsidRDefault="00CB045C" w:rsidP="00EE7407">
      <w:pPr>
        <w:pStyle w:val="NoSpacing"/>
      </w:pPr>
      <w:r>
        <w:br w:type="page"/>
      </w:r>
    </w:p>
    <w:p w14:paraId="31A17EE2" w14:textId="77777777" w:rsidR="00E70B05" w:rsidRDefault="00E70B05" w:rsidP="00AC498B">
      <w:pPr>
        <w:pStyle w:val="Heading1"/>
        <w:rPr>
          <w:snapToGrid w:val="0"/>
        </w:rPr>
      </w:pPr>
      <w:bookmarkStart w:id="2" w:name="_Toc7418986"/>
      <w:r>
        <w:rPr>
          <w:snapToGrid w:val="0"/>
        </w:rPr>
        <w:lastRenderedPageBreak/>
        <w:t>Handout #</w:t>
      </w:r>
      <w:r w:rsidR="000E3639">
        <w:rPr>
          <w:snapToGrid w:val="0"/>
        </w:rPr>
        <w:t>1</w:t>
      </w:r>
      <w:r>
        <w:rPr>
          <w:snapToGrid w:val="0"/>
        </w:rPr>
        <w:t xml:space="preserve">: </w:t>
      </w:r>
      <w:r w:rsidR="00C86755">
        <w:rPr>
          <w:snapToGrid w:val="0"/>
        </w:rPr>
        <w:t>Safety Planning Tips for Home Visits</w:t>
      </w:r>
      <w:bookmarkEnd w:id="2"/>
    </w:p>
    <w:p w14:paraId="1B8D6E35" w14:textId="77777777" w:rsidR="00824453" w:rsidRDefault="00824453" w:rsidP="00824453">
      <w:pPr>
        <w:pStyle w:val="NoSpacing"/>
      </w:pPr>
    </w:p>
    <w:p w14:paraId="1BC9B362" w14:textId="77777777" w:rsidR="00824453" w:rsidRPr="002B0A3E" w:rsidRDefault="00824453" w:rsidP="00824453">
      <w:pPr>
        <w:rPr>
          <w:rFonts w:ascii="Calibri" w:hAnsi="Calibri" w:cs="Calibri"/>
          <w:b/>
          <w:sz w:val="28"/>
          <w:szCs w:val="28"/>
        </w:rPr>
      </w:pPr>
      <w:r w:rsidRPr="002B0A3E">
        <w:rPr>
          <w:rFonts w:ascii="Calibri" w:hAnsi="Calibri" w:cs="Calibri"/>
          <w:b/>
          <w:sz w:val="28"/>
          <w:szCs w:val="28"/>
        </w:rPr>
        <w:t>Before the Visit</w:t>
      </w:r>
    </w:p>
    <w:p w14:paraId="23F37F0F" w14:textId="77777777" w:rsidR="00824453" w:rsidRPr="00B076E0" w:rsidRDefault="00824453" w:rsidP="00A743A8">
      <w:pPr>
        <w:pStyle w:val="ListParagraph"/>
        <w:numPr>
          <w:ilvl w:val="0"/>
          <w:numId w:val="12"/>
        </w:numPr>
        <w:spacing w:after="200"/>
        <w:ind w:left="360"/>
        <w:rPr>
          <w:rFonts w:ascii="Calibri" w:hAnsi="Calibri" w:cs="Calibri"/>
          <w:b/>
          <w:sz w:val="22"/>
        </w:rPr>
      </w:pPr>
      <w:r w:rsidRPr="00B076E0">
        <w:rPr>
          <w:rFonts w:ascii="Calibri" w:hAnsi="Calibri" w:cs="Calibri"/>
          <w:b/>
          <w:sz w:val="22"/>
        </w:rPr>
        <w:t>Safety Assessment - Prior to a visit</w:t>
      </w:r>
    </w:p>
    <w:p w14:paraId="4F5E2EBA" w14:textId="77777777" w:rsidR="00824453" w:rsidRPr="00B076E0" w:rsidRDefault="00824453" w:rsidP="00A743A8">
      <w:pPr>
        <w:pStyle w:val="ListParagraph"/>
        <w:numPr>
          <w:ilvl w:val="1"/>
          <w:numId w:val="18"/>
        </w:numPr>
        <w:spacing w:after="200"/>
        <w:ind w:left="1080"/>
        <w:rPr>
          <w:rFonts w:ascii="Calibri" w:hAnsi="Calibri" w:cs="Calibri"/>
          <w:sz w:val="22"/>
        </w:rPr>
      </w:pPr>
      <w:r w:rsidRPr="00B076E0">
        <w:rPr>
          <w:rFonts w:ascii="Calibri" w:hAnsi="Calibri" w:cs="Calibri"/>
          <w:sz w:val="22"/>
        </w:rPr>
        <w:t>Accept responsibility to plan for safety - risk exists</w:t>
      </w:r>
    </w:p>
    <w:p w14:paraId="6B336BF6" w14:textId="77777777" w:rsidR="00824453" w:rsidRPr="00B076E0" w:rsidRDefault="00824453" w:rsidP="00A743A8">
      <w:pPr>
        <w:pStyle w:val="ListParagraph"/>
        <w:numPr>
          <w:ilvl w:val="1"/>
          <w:numId w:val="18"/>
        </w:numPr>
        <w:spacing w:after="200"/>
        <w:ind w:left="1080"/>
        <w:rPr>
          <w:rFonts w:ascii="Calibri" w:hAnsi="Calibri" w:cs="Calibri"/>
          <w:sz w:val="22"/>
        </w:rPr>
      </w:pPr>
      <w:r w:rsidRPr="00B076E0">
        <w:rPr>
          <w:rFonts w:ascii="Calibri" w:hAnsi="Calibri" w:cs="Calibri"/>
          <w:sz w:val="22"/>
        </w:rPr>
        <w:t>Learn about the home environment and neighborhood</w:t>
      </w:r>
    </w:p>
    <w:p w14:paraId="2EC1A6C4" w14:textId="77777777" w:rsidR="00824453" w:rsidRPr="00B076E0" w:rsidRDefault="00824453" w:rsidP="00A743A8">
      <w:pPr>
        <w:pStyle w:val="ListParagraph"/>
        <w:numPr>
          <w:ilvl w:val="1"/>
          <w:numId w:val="18"/>
        </w:numPr>
        <w:spacing w:after="200"/>
        <w:ind w:left="1080"/>
        <w:rPr>
          <w:rFonts w:ascii="Calibri" w:hAnsi="Calibri" w:cs="Calibri"/>
          <w:sz w:val="22"/>
        </w:rPr>
      </w:pPr>
      <w:r w:rsidRPr="00B076E0">
        <w:rPr>
          <w:rFonts w:ascii="Calibri" w:hAnsi="Calibri" w:cs="Calibri"/>
          <w:sz w:val="22"/>
        </w:rPr>
        <w:t>Review client files to determine potential risks</w:t>
      </w:r>
    </w:p>
    <w:p w14:paraId="56278458" w14:textId="77777777" w:rsidR="00824453" w:rsidRPr="00B076E0" w:rsidRDefault="00824453" w:rsidP="00824453">
      <w:pPr>
        <w:pStyle w:val="ListParagraph"/>
        <w:ind w:left="1440"/>
        <w:rPr>
          <w:rFonts w:ascii="Calibri" w:hAnsi="Calibri" w:cs="Calibri"/>
          <w:sz w:val="22"/>
        </w:rPr>
      </w:pPr>
    </w:p>
    <w:p w14:paraId="450D0753" w14:textId="77777777" w:rsidR="00824453" w:rsidRPr="00B076E0" w:rsidRDefault="00824453" w:rsidP="00A743A8">
      <w:pPr>
        <w:pStyle w:val="ListParagraph"/>
        <w:numPr>
          <w:ilvl w:val="0"/>
          <w:numId w:val="12"/>
        </w:numPr>
        <w:spacing w:after="200"/>
        <w:ind w:left="360"/>
        <w:rPr>
          <w:rFonts w:ascii="Calibri" w:hAnsi="Calibri" w:cs="Calibri"/>
          <w:b/>
          <w:sz w:val="22"/>
        </w:rPr>
      </w:pPr>
      <w:r w:rsidRPr="00B076E0">
        <w:rPr>
          <w:rFonts w:ascii="Calibri" w:hAnsi="Calibri" w:cs="Calibri"/>
          <w:b/>
          <w:sz w:val="22"/>
        </w:rPr>
        <w:t>Develop a Safety Action Plan</w:t>
      </w:r>
    </w:p>
    <w:p w14:paraId="1FDECF73" w14:textId="77777777" w:rsidR="00824453" w:rsidRPr="00B076E0" w:rsidRDefault="00824453" w:rsidP="00A743A8">
      <w:pPr>
        <w:pStyle w:val="ListParagraph"/>
        <w:numPr>
          <w:ilvl w:val="1"/>
          <w:numId w:val="17"/>
        </w:numPr>
        <w:spacing w:after="200"/>
        <w:ind w:left="1080"/>
        <w:rPr>
          <w:rFonts w:ascii="Calibri" w:hAnsi="Calibri" w:cs="Calibri"/>
          <w:sz w:val="22"/>
        </w:rPr>
      </w:pPr>
      <w:r w:rsidRPr="00B076E0">
        <w:rPr>
          <w:rFonts w:ascii="Calibri" w:hAnsi="Calibri" w:cs="Calibri"/>
          <w:sz w:val="22"/>
        </w:rPr>
        <w:t>Know agency protocols</w:t>
      </w:r>
    </w:p>
    <w:p w14:paraId="41C92F84" w14:textId="77777777" w:rsidR="00824453" w:rsidRPr="00B076E0" w:rsidRDefault="00824453" w:rsidP="00A743A8">
      <w:pPr>
        <w:pStyle w:val="ListParagraph"/>
        <w:numPr>
          <w:ilvl w:val="1"/>
          <w:numId w:val="17"/>
        </w:numPr>
        <w:spacing w:after="200"/>
        <w:ind w:left="1080"/>
        <w:rPr>
          <w:rFonts w:ascii="Calibri" w:hAnsi="Calibri" w:cs="Calibri"/>
          <w:sz w:val="22"/>
        </w:rPr>
      </w:pPr>
      <w:r w:rsidRPr="00B076E0">
        <w:rPr>
          <w:rFonts w:ascii="Calibri" w:hAnsi="Calibri" w:cs="Calibri"/>
          <w:sz w:val="22"/>
        </w:rPr>
        <w:t>Conduct visits with a co-worker or law enforcement when appropriate</w:t>
      </w:r>
    </w:p>
    <w:p w14:paraId="5E30B265" w14:textId="77777777" w:rsidR="00824453" w:rsidRPr="00B076E0" w:rsidRDefault="00824453" w:rsidP="00A743A8">
      <w:pPr>
        <w:pStyle w:val="ListParagraph"/>
        <w:numPr>
          <w:ilvl w:val="1"/>
          <w:numId w:val="17"/>
        </w:numPr>
        <w:spacing w:after="200"/>
        <w:ind w:left="1080"/>
        <w:rPr>
          <w:rFonts w:ascii="Calibri" w:hAnsi="Calibri" w:cs="Calibri"/>
          <w:sz w:val="22"/>
        </w:rPr>
      </w:pPr>
      <w:r w:rsidRPr="00B076E0">
        <w:rPr>
          <w:rFonts w:ascii="Calibri" w:hAnsi="Calibri" w:cs="Calibri"/>
          <w:sz w:val="22"/>
        </w:rPr>
        <w:t>Think through scenarios and outcomes from similar visits and adapt plans accordingly</w:t>
      </w:r>
    </w:p>
    <w:p w14:paraId="0D38A58F" w14:textId="77777777" w:rsidR="00824453" w:rsidRPr="00B076E0" w:rsidRDefault="009968C6" w:rsidP="00A743A8">
      <w:pPr>
        <w:pStyle w:val="ListParagraph"/>
        <w:numPr>
          <w:ilvl w:val="1"/>
          <w:numId w:val="17"/>
        </w:numPr>
        <w:spacing w:after="200"/>
        <w:ind w:left="1080"/>
        <w:rPr>
          <w:rFonts w:ascii="Calibri" w:hAnsi="Calibri" w:cs="Calibri"/>
          <w:sz w:val="22"/>
        </w:rPr>
      </w:pPr>
      <w:r w:rsidRPr="00B076E0">
        <w:rPr>
          <w:rFonts w:ascii="Calibri" w:hAnsi="Calibri" w:cs="Calibri"/>
          <w:sz w:val="22"/>
        </w:rPr>
        <w:t>Consult</w:t>
      </w:r>
      <w:r w:rsidR="00824453" w:rsidRPr="00B076E0">
        <w:rPr>
          <w:rFonts w:ascii="Calibri" w:hAnsi="Calibri" w:cs="Calibri"/>
          <w:sz w:val="22"/>
        </w:rPr>
        <w:t xml:space="preserve"> with a supervisor</w:t>
      </w:r>
      <w:r w:rsidRPr="00B076E0">
        <w:rPr>
          <w:rFonts w:ascii="Calibri" w:hAnsi="Calibri" w:cs="Calibri"/>
          <w:sz w:val="22"/>
        </w:rPr>
        <w:t xml:space="preserve"> or lead, as</w:t>
      </w:r>
      <w:r w:rsidR="00824453" w:rsidRPr="00B076E0">
        <w:rPr>
          <w:rFonts w:ascii="Calibri" w:hAnsi="Calibri" w:cs="Calibri"/>
          <w:sz w:val="22"/>
        </w:rPr>
        <w:t xml:space="preserve"> needed</w:t>
      </w:r>
    </w:p>
    <w:p w14:paraId="513422C2" w14:textId="77777777" w:rsidR="00824453" w:rsidRPr="00B076E0" w:rsidRDefault="00824453" w:rsidP="00A743A8">
      <w:pPr>
        <w:pStyle w:val="ListParagraph"/>
        <w:numPr>
          <w:ilvl w:val="1"/>
          <w:numId w:val="17"/>
        </w:numPr>
        <w:spacing w:after="200"/>
        <w:ind w:left="1080"/>
        <w:rPr>
          <w:rFonts w:ascii="Calibri" w:hAnsi="Calibri" w:cs="Calibri"/>
          <w:sz w:val="22"/>
        </w:rPr>
      </w:pPr>
      <w:r w:rsidRPr="00B076E0">
        <w:rPr>
          <w:rFonts w:ascii="Calibri" w:hAnsi="Calibri" w:cs="Calibri"/>
          <w:sz w:val="22"/>
        </w:rPr>
        <w:t>Post a schedule of your home visits with addresses and phone numbers</w:t>
      </w:r>
    </w:p>
    <w:p w14:paraId="58265513" w14:textId="77777777" w:rsidR="00824453" w:rsidRPr="00B076E0" w:rsidRDefault="00824453" w:rsidP="00A743A8">
      <w:pPr>
        <w:pStyle w:val="ListParagraph"/>
        <w:numPr>
          <w:ilvl w:val="1"/>
          <w:numId w:val="17"/>
        </w:numPr>
        <w:spacing w:after="200"/>
        <w:ind w:left="1080"/>
        <w:rPr>
          <w:rFonts w:ascii="Calibri" w:hAnsi="Calibri" w:cs="Calibri"/>
          <w:sz w:val="22"/>
        </w:rPr>
      </w:pPr>
      <w:r w:rsidRPr="00B076E0">
        <w:rPr>
          <w:rFonts w:ascii="Calibri" w:hAnsi="Calibri" w:cs="Calibri"/>
          <w:sz w:val="22"/>
        </w:rPr>
        <w:t>If the schedule changes let someone at t</w:t>
      </w:r>
      <w:r w:rsidR="009968C6" w:rsidRPr="00B076E0">
        <w:rPr>
          <w:rFonts w:ascii="Calibri" w:hAnsi="Calibri" w:cs="Calibri"/>
          <w:sz w:val="22"/>
        </w:rPr>
        <w:t>he office know about the change</w:t>
      </w:r>
    </w:p>
    <w:p w14:paraId="519AA99F" w14:textId="77777777" w:rsidR="00824453" w:rsidRPr="002B0A3E" w:rsidRDefault="00824453" w:rsidP="00824453">
      <w:pPr>
        <w:pStyle w:val="ListParagraph"/>
        <w:rPr>
          <w:rFonts w:ascii="Calibri" w:hAnsi="Calibri" w:cs="Calibri"/>
        </w:rPr>
      </w:pPr>
    </w:p>
    <w:p w14:paraId="356A0BEF" w14:textId="77777777" w:rsidR="00824453" w:rsidRPr="002B0A3E" w:rsidRDefault="00824453" w:rsidP="00824453">
      <w:pPr>
        <w:pStyle w:val="ListParagraph"/>
        <w:rPr>
          <w:rFonts w:ascii="Calibri" w:hAnsi="Calibri" w:cs="Calibri"/>
        </w:rPr>
      </w:pPr>
    </w:p>
    <w:p w14:paraId="40589B21" w14:textId="77777777" w:rsidR="00824453" w:rsidRPr="002B0A3E" w:rsidRDefault="00824453" w:rsidP="00824453">
      <w:pPr>
        <w:pStyle w:val="ListParagraph"/>
        <w:ind w:left="0"/>
        <w:rPr>
          <w:rFonts w:ascii="Calibri" w:hAnsi="Calibri" w:cs="Calibri"/>
          <w:b/>
          <w:sz w:val="28"/>
          <w:szCs w:val="28"/>
        </w:rPr>
      </w:pPr>
      <w:r w:rsidRPr="002B0A3E">
        <w:rPr>
          <w:rFonts w:ascii="Calibri" w:hAnsi="Calibri" w:cs="Calibri"/>
          <w:b/>
          <w:sz w:val="28"/>
          <w:szCs w:val="28"/>
        </w:rPr>
        <w:t>During the Visit</w:t>
      </w:r>
    </w:p>
    <w:p w14:paraId="22440985" w14:textId="77777777" w:rsidR="00824453" w:rsidRPr="002B0A3E" w:rsidRDefault="00824453" w:rsidP="00824453">
      <w:pPr>
        <w:pStyle w:val="ListParagraph"/>
        <w:ind w:left="0"/>
        <w:rPr>
          <w:rFonts w:ascii="Calibri" w:hAnsi="Calibri" w:cs="Calibri"/>
          <w:b/>
          <w:sz w:val="28"/>
          <w:szCs w:val="28"/>
        </w:rPr>
      </w:pPr>
    </w:p>
    <w:p w14:paraId="272E0690" w14:textId="77777777" w:rsidR="00824453" w:rsidRPr="00B076E0" w:rsidRDefault="00824453" w:rsidP="00A743A8">
      <w:pPr>
        <w:pStyle w:val="ListParagraph"/>
        <w:numPr>
          <w:ilvl w:val="0"/>
          <w:numId w:val="13"/>
        </w:numPr>
        <w:spacing w:after="200"/>
        <w:ind w:left="360"/>
        <w:rPr>
          <w:rFonts w:ascii="Calibri" w:hAnsi="Calibri" w:cs="Calibri"/>
          <w:b/>
          <w:sz w:val="22"/>
          <w:szCs w:val="22"/>
        </w:rPr>
      </w:pPr>
      <w:r w:rsidRPr="00B076E0">
        <w:rPr>
          <w:rFonts w:ascii="Calibri" w:hAnsi="Calibri" w:cs="Calibri"/>
          <w:b/>
          <w:sz w:val="22"/>
          <w:szCs w:val="22"/>
        </w:rPr>
        <w:t>Safety Assessment</w:t>
      </w:r>
    </w:p>
    <w:p w14:paraId="2BBE9496" w14:textId="77777777" w:rsidR="00824453" w:rsidRPr="00B076E0" w:rsidRDefault="00824453" w:rsidP="00A743A8">
      <w:pPr>
        <w:pStyle w:val="ListParagraph"/>
        <w:numPr>
          <w:ilvl w:val="1"/>
          <w:numId w:val="16"/>
        </w:numPr>
        <w:spacing w:after="200"/>
        <w:ind w:left="1080"/>
        <w:rPr>
          <w:rFonts w:ascii="Calibri" w:hAnsi="Calibri" w:cs="Calibri"/>
          <w:sz w:val="22"/>
          <w:szCs w:val="22"/>
        </w:rPr>
      </w:pPr>
      <w:r w:rsidRPr="00B076E0">
        <w:rPr>
          <w:rFonts w:ascii="Calibri" w:hAnsi="Calibri" w:cs="Calibri"/>
          <w:sz w:val="22"/>
          <w:szCs w:val="22"/>
        </w:rPr>
        <w:t>Notice the neighborhood environment</w:t>
      </w:r>
      <w:r w:rsidR="00C0529B" w:rsidRPr="00B076E0">
        <w:rPr>
          <w:rFonts w:ascii="Calibri" w:hAnsi="Calibri" w:cs="Calibri"/>
          <w:sz w:val="22"/>
          <w:szCs w:val="22"/>
        </w:rPr>
        <w:t xml:space="preserve"> and make a plan-of-</w:t>
      </w:r>
      <w:r w:rsidRPr="00B076E0">
        <w:rPr>
          <w:rFonts w:ascii="Calibri" w:hAnsi="Calibri" w:cs="Calibri"/>
          <w:sz w:val="22"/>
          <w:szCs w:val="22"/>
        </w:rPr>
        <w:t>action for enteri</w:t>
      </w:r>
      <w:r w:rsidR="00C0529B" w:rsidRPr="00B076E0">
        <w:rPr>
          <w:rFonts w:ascii="Calibri" w:hAnsi="Calibri" w:cs="Calibri"/>
          <w:sz w:val="22"/>
          <w:szCs w:val="22"/>
        </w:rPr>
        <w:t>ng and exiting your destination</w:t>
      </w:r>
    </w:p>
    <w:p w14:paraId="495702E7" w14:textId="77777777" w:rsidR="00824453" w:rsidRPr="00B076E0" w:rsidRDefault="00824453" w:rsidP="00A743A8">
      <w:pPr>
        <w:pStyle w:val="ListParagraph"/>
        <w:numPr>
          <w:ilvl w:val="1"/>
          <w:numId w:val="16"/>
        </w:numPr>
        <w:spacing w:after="200"/>
        <w:ind w:left="1080"/>
        <w:rPr>
          <w:rFonts w:ascii="Calibri" w:hAnsi="Calibri" w:cs="Calibri"/>
          <w:sz w:val="22"/>
          <w:szCs w:val="22"/>
        </w:rPr>
      </w:pPr>
      <w:r w:rsidRPr="00B076E0">
        <w:rPr>
          <w:rFonts w:ascii="Calibri" w:hAnsi="Calibri" w:cs="Calibri"/>
          <w:sz w:val="22"/>
          <w:szCs w:val="22"/>
        </w:rPr>
        <w:t xml:space="preserve">Notice the home environment </w:t>
      </w:r>
    </w:p>
    <w:p w14:paraId="2A172B8A" w14:textId="77777777" w:rsidR="00824453" w:rsidRPr="00B076E0" w:rsidRDefault="00824453" w:rsidP="00A743A8">
      <w:pPr>
        <w:pStyle w:val="ListParagraph"/>
        <w:numPr>
          <w:ilvl w:val="1"/>
          <w:numId w:val="16"/>
        </w:numPr>
        <w:spacing w:after="200"/>
        <w:ind w:left="1080"/>
        <w:rPr>
          <w:rFonts w:ascii="Calibri" w:hAnsi="Calibri" w:cs="Calibri"/>
          <w:sz w:val="22"/>
          <w:szCs w:val="22"/>
        </w:rPr>
      </w:pPr>
      <w:r w:rsidRPr="00B076E0">
        <w:rPr>
          <w:rFonts w:ascii="Calibri" w:hAnsi="Calibri" w:cs="Calibri"/>
          <w:sz w:val="22"/>
          <w:szCs w:val="22"/>
        </w:rPr>
        <w:t>Be aware of who is in the home or may be coming to the home</w:t>
      </w:r>
    </w:p>
    <w:p w14:paraId="55EE1BE2" w14:textId="77777777" w:rsidR="00824453" w:rsidRPr="00B076E0" w:rsidRDefault="00824453" w:rsidP="00A743A8">
      <w:pPr>
        <w:pStyle w:val="ListParagraph"/>
        <w:numPr>
          <w:ilvl w:val="1"/>
          <w:numId w:val="16"/>
        </w:numPr>
        <w:spacing w:after="200"/>
        <w:ind w:left="1080"/>
        <w:rPr>
          <w:rFonts w:ascii="Calibri" w:hAnsi="Calibri" w:cs="Calibri"/>
          <w:sz w:val="22"/>
          <w:szCs w:val="22"/>
        </w:rPr>
      </w:pPr>
      <w:r w:rsidRPr="00B076E0">
        <w:rPr>
          <w:rFonts w:ascii="Calibri" w:hAnsi="Calibri" w:cs="Calibri"/>
          <w:sz w:val="22"/>
          <w:szCs w:val="22"/>
        </w:rPr>
        <w:t>Pay attention to your intuition and "gut level" feelings. These are often the first warning signs of danger. Leave if you feel threatened even if "nothing happened</w:t>
      </w:r>
      <w:r w:rsidR="00A743A8" w:rsidRPr="00B076E0">
        <w:rPr>
          <w:rFonts w:ascii="Calibri" w:hAnsi="Calibri" w:cs="Calibri"/>
          <w:sz w:val="22"/>
          <w:szCs w:val="22"/>
        </w:rPr>
        <w:t>.</w:t>
      </w:r>
      <w:r w:rsidRPr="00B076E0">
        <w:rPr>
          <w:rFonts w:ascii="Calibri" w:hAnsi="Calibri" w:cs="Calibri"/>
          <w:sz w:val="22"/>
          <w:szCs w:val="22"/>
        </w:rPr>
        <w:t>" You can always come back later with a co-worker or law enforcement.</w:t>
      </w:r>
    </w:p>
    <w:p w14:paraId="2AB08345" w14:textId="77777777" w:rsidR="00824453" w:rsidRPr="00B076E0" w:rsidRDefault="00824453" w:rsidP="00A743A8">
      <w:pPr>
        <w:pStyle w:val="ListParagraph"/>
        <w:numPr>
          <w:ilvl w:val="1"/>
          <w:numId w:val="16"/>
        </w:numPr>
        <w:spacing w:after="200"/>
        <w:ind w:left="1080"/>
        <w:rPr>
          <w:rFonts w:ascii="Calibri" w:hAnsi="Calibri" w:cs="Calibri"/>
          <w:sz w:val="22"/>
          <w:szCs w:val="22"/>
        </w:rPr>
      </w:pPr>
      <w:r w:rsidRPr="00B076E0">
        <w:rPr>
          <w:rFonts w:ascii="Calibri" w:hAnsi="Calibri" w:cs="Calibri"/>
          <w:sz w:val="22"/>
          <w:szCs w:val="22"/>
        </w:rPr>
        <w:t>Be aware of cultural biases, stereotypes and prejudices that may impact judgment</w:t>
      </w:r>
    </w:p>
    <w:p w14:paraId="50A8C38F" w14:textId="77777777" w:rsidR="00824453" w:rsidRPr="00B076E0" w:rsidRDefault="00824453" w:rsidP="00A743A8">
      <w:pPr>
        <w:pStyle w:val="ListParagraph"/>
        <w:numPr>
          <w:ilvl w:val="1"/>
          <w:numId w:val="16"/>
        </w:numPr>
        <w:spacing w:after="200"/>
        <w:ind w:left="1080"/>
        <w:rPr>
          <w:rFonts w:ascii="Calibri" w:hAnsi="Calibri" w:cs="Calibri"/>
          <w:sz w:val="22"/>
          <w:szCs w:val="22"/>
        </w:rPr>
      </w:pPr>
      <w:r w:rsidRPr="00B076E0">
        <w:rPr>
          <w:rFonts w:ascii="Calibri" w:hAnsi="Calibri" w:cs="Calibri"/>
          <w:sz w:val="22"/>
          <w:szCs w:val="22"/>
        </w:rPr>
        <w:t>If the client or someone in the home denies access, or is threatening and angrily demands that you leave, you should leave immediately. If you feel the client is endangered, return later with law enforcement assistance.</w:t>
      </w:r>
    </w:p>
    <w:p w14:paraId="75632873" w14:textId="77777777" w:rsidR="00824453" w:rsidRPr="00B076E0" w:rsidRDefault="00824453" w:rsidP="00824453">
      <w:pPr>
        <w:pStyle w:val="ListParagraph"/>
        <w:ind w:left="1440"/>
        <w:rPr>
          <w:rFonts w:ascii="Calibri" w:hAnsi="Calibri" w:cs="Calibri"/>
          <w:sz w:val="22"/>
          <w:szCs w:val="22"/>
        </w:rPr>
      </w:pPr>
    </w:p>
    <w:p w14:paraId="7813CC5E" w14:textId="77777777" w:rsidR="00824453" w:rsidRPr="00B076E0" w:rsidRDefault="00824453" w:rsidP="00A743A8">
      <w:pPr>
        <w:pStyle w:val="ListParagraph"/>
        <w:numPr>
          <w:ilvl w:val="0"/>
          <w:numId w:val="13"/>
        </w:numPr>
        <w:spacing w:after="200"/>
        <w:ind w:left="360"/>
        <w:rPr>
          <w:rFonts w:ascii="Calibri" w:hAnsi="Calibri" w:cs="Calibri"/>
          <w:b/>
          <w:sz w:val="22"/>
          <w:szCs w:val="22"/>
        </w:rPr>
      </w:pPr>
      <w:r w:rsidRPr="00B076E0">
        <w:rPr>
          <w:rFonts w:ascii="Calibri" w:hAnsi="Calibri" w:cs="Calibri"/>
          <w:b/>
          <w:sz w:val="22"/>
          <w:szCs w:val="22"/>
        </w:rPr>
        <w:t>A word of caution - don't get carried away</w:t>
      </w:r>
    </w:p>
    <w:p w14:paraId="2A943773" w14:textId="77777777" w:rsidR="00824453" w:rsidRPr="00B076E0" w:rsidRDefault="00824453" w:rsidP="00A743A8">
      <w:pPr>
        <w:pStyle w:val="ListParagraph"/>
        <w:numPr>
          <w:ilvl w:val="1"/>
          <w:numId w:val="15"/>
        </w:numPr>
        <w:spacing w:after="200"/>
        <w:ind w:left="1080"/>
        <w:rPr>
          <w:rFonts w:ascii="Calibri" w:hAnsi="Calibri" w:cs="Calibri"/>
          <w:sz w:val="22"/>
          <w:szCs w:val="22"/>
        </w:rPr>
      </w:pPr>
      <w:r w:rsidRPr="00B076E0">
        <w:rPr>
          <w:rFonts w:ascii="Calibri" w:hAnsi="Calibri" w:cs="Calibri"/>
          <w:sz w:val="22"/>
          <w:szCs w:val="22"/>
        </w:rPr>
        <w:t>Most families are not a threat</w:t>
      </w:r>
    </w:p>
    <w:p w14:paraId="131FEFA7" w14:textId="77777777" w:rsidR="00824453" w:rsidRPr="00B076E0" w:rsidRDefault="00824453" w:rsidP="00A743A8">
      <w:pPr>
        <w:pStyle w:val="ListParagraph"/>
        <w:numPr>
          <w:ilvl w:val="1"/>
          <w:numId w:val="15"/>
        </w:numPr>
        <w:spacing w:after="200"/>
        <w:ind w:left="1080"/>
        <w:rPr>
          <w:rFonts w:ascii="Calibri" w:hAnsi="Calibri" w:cs="Calibri"/>
          <w:sz w:val="22"/>
          <w:szCs w:val="22"/>
        </w:rPr>
      </w:pPr>
      <w:r w:rsidRPr="00B076E0">
        <w:rPr>
          <w:rFonts w:ascii="Calibri" w:hAnsi="Calibri" w:cs="Calibri"/>
          <w:sz w:val="22"/>
          <w:szCs w:val="22"/>
        </w:rPr>
        <w:t xml:space="preserve">Safety assessments and action plans are useful because they promote awareness and reduce fear so workers can focus on helping. </w:t>
      </w:r>
    </w:p>
    <w:p w14:paraId="4B3987F9" w14:textId="77777777" w:rsidR="00824453" w:rsidRPr="00B076E0" w:rsidRDefault="00824453" w:rsidP="00A743A8">
      <w:pPr>
        <w:pStyle w:val="ListParagraph"/>
        <w:spacing w:after="200"/>
        <w:ind w:left="1080"/>
        <w:rPr>
          <w:rFonts w:ascii="Calibri" w:hAnsi="Calibri" w:cs="Calibri"/>
          <w:sz w:val="22"/>
          <w:szCs w:val="22"/>
        </w:rPr>
      </w:pPr>
      <w:r w:rsidRPr="00B076E0">
        <w:rPr>
          <w:rFonts w:ascii="Calibri" w:hAnsi="Calibri" w:cs="Calibri"/>
          <w:sz w:val="22"/>
          <w:szCs w:val="22"/>
        </w:rPr>
        <w:tab/>
      </w:r>
      <w:r w:rsidRPr="00B076E0">
        <w:rPr>
          <w:rFonts w:ascii="Calibri" w:hAnsi="Calibri" w:cs="Calibri"/>
          <w:color w:val="7F7F7F" w:themeColor="text1" w:themeTint="80"/>
          <w:sz w:val="22"/>
          <w:szCs w:val="22"/>
        </w:rPr>
        <w:t>(Children's Services Practice Notes. Vol.3,</w:t>
      </w:r>
      <w:r w:rsidR="00C730B7" w:rsidRPr="00B076E0">
        <w:rPr>
          <w:rFonts w:ascii="Calibri" w:hAnsi="Calibri" w:cs="Calibri"/>
          <w:color w:val="7F7F7F" w:themeColor="text1" w:themeTint="80"/>
          <w:sz w:val="22"/>
          <w:szCs w:val="22"/>
        </w:rPr>
        <w:t xml:space="preserve"> </w:t>
      </w:r>
      <w:r w:rsidRPr="00B076E0">
        <w:rPr>
          <w:rFonts w:ascii="Calibri" w:hAnsi="Calibri" w:cs="Calibri"/>
          <w:color w:val="7F7F7F" w:themeColor="text1" w:themeTint="80"/>
          <w:sz w:val="22"/>
          <w:szCs w:val="22"/>
        </w:rPr>
        <w:t>No.2, July 1998.)</w:t>
      </w:r>
    </w:p>
    <w:p w14:paraId="79223F09" w14:textId="77777777" w:rsidR="002C138C" w:rsidRDefault="002C138C">
      <w:pPr>
        <w:rPr>
          <w:rFonts w:eastAsiaTheme="minorEastAsia"/>
        </w:rPr>
      </w:pPr>
      <w:r>
        <w:br w:type="page"/>
      </w:r>
    </w:p>
    <w:p w14:paraId="31D92578" w14:textId="77777777" w:rsidR="00824453" w:rsidRDefault="002C138C" w:rsidP="002C138C">
      <w:pPr>
        <w:pStyle w:val="Heading1"/>
      </w:pPr>
      <w:bookmarkStart w:id="3" w:name="_Toc7418987"/>
      <w:r>
        <w:lastRenderedPageBreak/>
        <w:t>Handout #</w:t>
      </w:r>
      <w:r w:rsidR="000E3639">
        <w:t>2</w:t>
      </w:r>
      <w:r>
        <w:t xml:space="preserve">: </w:t>
      </w:r>
      <w:r w:rsidR="00C86755">
        <w:t>Planning for Safety</w:t>
      </w:r>
      <w:bookmarkEnd w:id="3"/>
      <w:r w:rsidR="002B0A3E">
        <w:t xml:space="preserve"> </w:t>
      </w:r>
    </w:p>
    <w:p w14:paraId="727F4754" w14:textId="77777777" w:rsidR="002C138C" w:rsidRDefault="002C138C" w:rsidP="00297F9F">
      <w:pPr>
        <w:pStyle w:val="NoSpacing"/>
        <w:spacing w:line="276" w:lineRule="auto"/>
      </w:pPr>
    </w:p>
    <w:p w14:paraId="17E06072" w14:textId="77777777" w:rsidR="002C138C" w:rsidRPr="00B076E0" w:rsidRDefault="002C138C" w:rsidP="00297F9F">
      <w:pPr>
        <w:pStyle w:val="NoSpacing"/>
        <w:spacing w:line="276" w:lineRule="auto"/>
        <w:rPr>
          <w:rFonts w:ascii="Calibri" w:hAnsi="Calibri" w:cs="Calibri"/>
          <w:b/>
        </w:rPr>
      </w:pPr>
      <w:r w:rsidRPr="00B076E0">
        <w:rPr>
          <w:rFonts w:ascii="Calibri" w:hAnsi="Calibri" w:cs="Calibri"/>
          <w:b/>
        </w:rPr>
        <w:t xml:space="preserve">Scheduling </w:t>
      </w:r>
    </w:p>
    <w:p w14:paraId="15E0C3DE" w14:textId="77777777" w:rsidR="002C138C" w:rsidRPr="00B076E0" w:rsidRDefault="002C138C" w:rsidP="00297F9F">
      <w:pPr>
        <w:pStyle w:val="NoSpacing"/>
        <w:numPr>
          <w:ilvl w:val="0"/>
          <w:numId w:val="19"/>
        </w:numPr>
        <w:spacing w:line="276" w:lineRule="auto"/>
        <w:rPr>
          <w:rFonts w:ascii="Calibri" w:hAnsi="Calibri" w:cs="Calibri"/>
        </w:rPr>
      </w:pPr>
      <w:r w:rsidRPr="00B076E0">
        <w:rPr>
          <w:rFonts w:ascii="Calibri" w:hAnsi="Calibri" w:cs="Calibri"/>
        </w:rPr>
        <w:t xml:space="preserve">Go early in the </w:t>
      </w:r>
      <w:r w:rsidR="00E67974" w:rsidRPr="00B076E0">
        <w:rPr>
          <w:rFonts w:ascii="Calibri" w:hAnsi="Calibri" w:cs="Calibri"/>
        </w:rPr>
        <w:t>day to high-crime neighborhoods</w:t>
      </w:r>
      <w:r w:rsidRPr="00B076E0">
        <w:rPr>
          <w:rFonts w:ascii="Calibri" w:hAnsi="Calibri" w:cs="Calibri"/>
        </w:rPr>
        <w:t xml:space="preserve"> </w:t>
      </w:r>
    </w:p>
    <w:p w14:paraId="6AC6D5F1" w14:textId="77777777" w:rsidR="002C138C" w:rsidRPr="00B076E0" w:rsidRDefault="002C138C" w:rsidP="00297F9F">
      <w:pPr>
        <w:pStyle w:val="NoSpacing"/>
        <w:numPr>
          <w:ilvl w:val="0"/>
          <w:numId w:val="19"/>
        </w:numPr>
        <w:spacing w:line="276" w:lineRule="auto"/>
        <w:rPr>
          <w:rFonts w:ascii="Calibri" w:hAnsi="Calibri" w:cs="Calibri"/>
        </w:rPr>
      </w:pPr>
      <w:r w:rsidRPr="00B076E0">
        <w:rPr>
          <w:rFonts w:ascii="Calibri" w:hAnsi="Calibri" w:cs="Calibri"/>
        </w:rPr>
        <w:t>Schedule the most challenging case first</w:t>
      </w:r>
      <w:r w:rsidRPr="00B076E0">
        <w:rPr>
          <w:rFonts w:ascii="Calibri" w:eastAsia="+mn-ea" w:hAnsi="Calibri" w:cs="Calibri"/>
          <w:color w:val="000000"/>
          <w:kern w:val="24"/>
        </w:rPr>
        <w:t xml:space="preserve"> </w:t>
      </w:r>
      <w:r w:rsidRPr="00B076E0">
        <w:rPr>
          <w:rFonts w:ascii="Calibri" w:hAnsi="Calibri" w:cs="Calibri"/>
        </w:rPr>
        <w:t xml:space="preserve"> </w:t>
      </w:r>
    </w:p>
    <w:p w14:paraId="690A6487" w14:textId="77777777" w:rsidR="002C138C" w:rsidRPr="00B076E0" w:rsidRDefault="00E67974" w:rsidP="00297F9F">
      <w:pPr>
        <w:pStyle w:val="NoSpacing"/>
        <w:numPr>
          <w:ilvl w:val="0"/>
          <w:numId w:val="19"/>
        </w:numPr>
        <w:spacing w:line="276" w:lineRule="auto"/>
        <w:rPr>
          <w:rFonts w:ascii="Calibri" w:hAnsi="Calibri" w:cs="Calibri"/>
        </w:rPr>
      </w:pPr>
      <w:r w:rsidRPr="00B076E0">
        <w:rPr>
          <w:rFonts w:ascii="Calibri" w:hAnsi="Calibri" w:cs="Calibri"/>
        </w:rPr>
        <w:t>Know perpetrator’s schedule</w:t>
      </w:r>
    </w:p>
    <w:p w14:paraId="4EBF7120" w14:textId="77777777" w:rsidR="002C138C" w:rsidRPr="00B076E0" w:rsidRDefault="002C138C" w:rsidP="00297F9F">
      <w:pPr>
        <w:pStyle w:val="NoSpacing"/>
        <w:numPr>
          <w:ilvl w:val="0"/>
          <w:numId w:val="19"/>
        </w:numPr>
        <w:spacing w:line="276" w:lineRule="auto"/>
        <w:rPr>
          <w:rFonts w:ascii="Calibri" w:hAnsi="Calibri" w:cs="Calibri"/>
        </w:rPr>
      </w:pPr>
      <w:r w:rsidRPr="00B076E0">
        <w:rPr>
          <w:rFonts w:ascii="Calibri" w:hAnsi="Calibri" w:cs="Calibri"/>
        </w:rPr>
        <w:t>Know when h</w:t>
      </w:r>
      <w:r w:rsidR="00E67974" w:rsidRPr="00B076E0">
        <w:rPr>
          <w:rFonts w:ascii="Calibri" w:hAnsi="Calibri" w:cs="Calibri"/>
        </w:rPr>
        <w:t>ome health aide is at the house</w:t>
      </w:r>
    </w:p>
    <w:p w14:paraId="2163A98D" w14:textId="77777777" w:rsidR="002C138C" w:rsidRPr="00B076E0" w:rsidRDefault="002C138C" w:rsidP="00297F9F">
      <w:pPr>
        <w:pStyle w:val="NoSpacing"/>
        <w:numPr>
          <w:ilvl w:val="0"/>
          <w:numId w:val="19"/>
        </w:numPr>
        <w:spacing w:line="276" w:lineRule="auto"/>
        <w:rPr>
          <w:rFonts w:ascii="Calibri" w:hAnsi="Calibri" w:cs="Calibri"/>
        </w:rPr>
      </w:pPr>
      <w:r w:rsidRPr="00B076E0">
        <w:rPr>
          <w:rFonts w:ascii="Calibri" w:hAnsi="Calibri" w:cs="Calibri"/>
        </w:rPr>
        <w:t>Know client’s schedule (day program, senior ce</w:t>
      </w:r>
      <w:r w:rsidR="00E67974" w:rsidRPr="00B076E0">
        <w:rPr>
          <w:rFonts w:ascii="Calibri" w:hAnsi="Calibri" w:cs="Calibri"/>
        </w:rPr>
        <w:t>nter, ongoing medical treatment</w:t>
      </w:r>
      <w:r w:rsidR="00220315" w:rsidRPr="00B076E0">
        <w:rPr>
          <w:rFonts w:ascii="Calibri" w:hAnsi="Calibri" w:cs="Calibri"/>
        </w:rPr>
        <w:t>)</w:t>
      </w:r>
    </w:p>
    <w:p w14:paraId="076C404C" w14:textId="77777777" w:rsidR="002C138C" w:rsidRPr="00B076E0" w:rsidRDefault="002C138C" w:rsidP="00297F9F">
      <w:pPr>
        <w:pStyle w:val="NoSpacing"/>
        <w:spacing w:line="276" w:lineRule="auto"/>
        <w:ind w:left="1440"/>
        <w:rPr>
          <w:rFonts w:ascii="Calibri" w:hAnsi="Calibri" w:cs="Calibri"/>
          <w:b/>
        </w:rPr>
      </w:pPr>
    </w:p>
    <w:p w14:paraId="5EEB4E51" w14:textId="77777777" w:rsidR="002C138C" w:rsidRPr="00B076E0" w:rsidRDefault="002C138C" w:rsidP="00297F9F">
      <w:pPr>
        <w:pStyle w:val="NoSpacing"/>
        <w:spacing w:line="276" w:lineRule="auto"/>
        <w:ind w:left="1440"/>
        <w:rPr>
          <w:rFonts w:ascii="Calibri" w:hAnsi="Calibri" w:cs="Calibri"/>
          <w:b/>
        </w:rPr>
      </w:pPr>
    </w:p>
    <w:p w14:paraId="042867CD" w14:textId="77777777" w:rsidR="002C138C" w:rsidRPr="00B076E0" w:rsidRDefault="002C138C" w:rsidP="00297F9F">
      <w:pPr>
        <w:pStyle w:val="NoSpacing"/>
        <w:spacing w:line="276" w:lineRule="auto"/>
        <w:rPr>
          <w:rFonts w:ascii="Calibri" w:hAnsi="Calibri" w:cs="Calibri"/>
          <w:b/>
        </w:rPr>
      </w:pPr>
      <w:r w:rsidRPr="00B076E0">
        <w:rPr>
          <w:rFonts w:ascii="Calibri" w:hAnsi="Calibri" w:cs="Calibri"/>
          <w:b/>
        </w:rPr>
        <w:t xml:space="preserve"> Communication </w:t>
      </w:r>
    </w:p>
    <w:p w14:paraId="1D22C5F1" w14:textId="77777777" w:rsidR="002C138C" w:rsidRPr="00B076E0" w:rsidRDefault="002C138C" w:rsidP="00297F9F">
      <w:pPr>
        <w:pStyle w:val="NoSpacing"/>
        <w:numPr>
          <w:ilvl w:val="0"/>
          <w:numId w:val="20"/>
        </w:numPr>
        <w:spacing w:line="276" w:lineRule="auto"/>
        <w:rPr>
          <w:rFonts w:ascii="Calibri" w:hAnsi="Calibri" w:cs="Calibri"/>
        </w:rPr>
      </w:pPr>
      <w:r w:rsidRPr="00B076E0">
        <w:rPr>
          <w:rFonts w:ascii="Calibri" w:hAnsi="Calibri" w:cs="Calibri"/>
        </w:rPr>
        <w:t>Leave your schedule with supervisor and coworkers</w:t>
      </w:r>
    </w:p>
    <w:p w14:paraId="5A10774E" w14:textId="77777777" w:rsidR="002C138C" w:rsidRPr="00B076E0" w:rsidRDefault="002C138C" w:rsidP="00297F9F">
      <w:pPr>
        <w:pStyle w:val="NoSpacing"/>
        <w:numPr>
          <w:ilvl w:val="0"/>
          <w:numId w:val="20"/>
        </w:numPr>
        <w:spacing w:line="276" w:lineRule="auto"/>
        <w:rPr>
          <w:rFonts w:ascii="Calibri" w:hAnsi="Calibri" w:cs="Calibri"/>
        </w:rPr>
      </w:pPr>
      <w:r w:rsidRPr="00B076E0">
        <w:rPr>
          <w:rFonts w:ascii="Calibri" w:hAnsi="Calibri" w:cs="Calibri"/>
        </w:rPr>
        <w:t>Discuss emergency signal plan with supervisor or coworkers</w:t>
      </w:r>
    </w:p>
    <w:p w14:paraId="44BDD37C" w14:textId="77777777" w:rsidR="002C138C" w:rsidRPr="00B076E0" w:rsidRDefault="002C138C" w:rsidP="00297F9F">
      <w:pPr>
        <w:pStyle w:val="NoSpacing"/>
        <w:numPr>
          <w:ilvl w:val="0"/>
          <w:numId w:val="20"/>
        </w:numPr>
        <w:spacing w:line="276" w:lineRule="auto"/>
        <w:rPr>
          <w:rFonts w:ascii="Calibri" w:hAnsi="Calibri" w:cs="Calibri"/>
        </w:rPr>
      </w:pPr>
      <w:r w:rsidRPr="00B076E0">
        <w:rPr>
          <w:rFonts w:ascii="Calibri" w:hAnsi="Calibri" w:cs="Calibri"/>
        </w:rPr>
        <w:t>Have emergency numbers available</w:t>
      </w:r>
    </w:p>
    <w:p w14:paraId="41672852" w14:textId="77777777" w:rsidR="002C138C" w:rsidRPr="00B076E0" w:rsidRDefault="002C138C" w:rsidP="00297F9F">
      <w:pPr>
        <w:pStyle w:val="NoSpacing"/>
        <w:numPr>
          <w:ilvl w:val="0"/>
          <w:numId w:val="20"/>
        </w:numPr>
        <w:spacing w:line="276" w:lineRule="auto"/>
        <w:rPr>
          <w:rFonts w:ascii="Calibri" w:hAnsi="Calibri" w:cs="Calibri"/>
        </w:rPr>
      </w:pPr>
      <w:r w:rsidRPr="00B076E0">
        <w:rPr>
          <w:rFonts w:ascii="Calibri" w:hAnsi="Calibri" w:cs="Calibri"/>
        </w:rPr>
        <w:t>If meeting law enforcement, wait for them to arrive</w:t>
      </w:r>
    </w:p>
    <w:p w14:paraId="2D829753" w14:textId="77777777" w:rsidR="002C138C" w:rsidRPr="00B076E0" w:rsidRDefault="002C138C" w:rsidP="00297F9F">
      <w:pPr>
        <w:pStyle w:val="NoSpacing"/>
        <w:numPr>
          <w:ilvl w:val="0"/>
          <w:numId w:val="20"/>
        </w:numPr>
        <w:spacing w:line="276" w:lineRule="auto"/>
        <w:rPr>
          <w:rFonts w:ascii="Calibri" w:hAnsi="Calibri" w:cs="Calibri"/>
        </w:rPr>
      </w:pPr>
      <w:r w:rsidRPr="00B076E0">
        <w:rPr>
          <w:rFonts w:ascii="Calibri" w:hAnsi="Calibri" w:cs="Calibri"/>
        </w:rPr>
        <w:t xml:space="preserve">If a client or someone else in the home denies access, or is threatening and angrily demands that you leave, you should leave immediately. If you feel the client is </w:t>
      </w:r>
      <w:r w:rsidR="00E67974" w:rsidRPr="00B076E0">
        <w:rPr>
          <w:rFonts w:ascii="Calibri" w:hAnsi="Calibri" w:cs="Calibri"/>
        </w:rPr>
        <w:t>in danger</w:t>
      </w:r>
      <w:r w:rsidRPr="00B076E0">
        <w:rPr>
          <w:rFonts w:ascii="Calibri" w:hAnsi="Calibri" w:cs="Calibri"/>
        </w:rPr>
        <w:t>, ask for law enforcement</w:t>
      </w:r>
      <w:r w:rsidR="00E67974" w:rsidRPr="00B076E0">
        <w:rPr>
          <w:rFonts w:ascii="Calibri" w:hAnsi="Calibri" w:cs="Calibri"/>
        </w:rPr>
        <w:t xml:space="preserve"> assistance.</w:t>
      </w:r>
    </w:p>
    <w:p w14:paraId="05F41436" w14:textId="77777777" w:rsidR="002C138C" w:rsidRPr="00B076E0" w:rsidRDefault="002C138C" w:rsidP="00297F9F">
      <w:pPr>
        <w:pStyle w:val="NoSpacing"/>
        <w:numPr>
          <w:ilvl w:val="0"/>
          <w:numId w:val="20"/>
        </w:numPr>
        <w:spacing w:line="276" w:lineRule="auto"/>
        <w:rPr>
          <w:rFonts w:ascii="Calibri" w:hAnsi="Calibri" w:cs="Calibri"/>
        </w:rPr>
      </w:pPr>
      <w:r w:rsidRPr="00B076E0">
        <w:rPr>
          <w:rFonts w:ascii="Calibri" w:hAnsi="Calibri" w:cs="Calibri"/>
          <w:color w:val="000000"/>
        </w:rPr>
        <w:t>Be alert and aware of what is occurring, such as verbal and non-verbal communication, level of tension, etc. Keep in touch with your intuition and “gut level feelings</w:t>
      </w:r>
      <w:r w:rsidR="00E67974" w:rsidRPr="00B076E0">
        <w:rPr>
          <w:rFonts w:ascii="Calibri" w:hAnsi="Calibri" w:cs="Calibri"/>
          <w:color w:val="000000"/>
        </w:rPr>
        <w:t>.</w:t>
      </w:r>
      <w:r w:rsidRPr="00B076E0">
        <w:rPr>
          <w:rFonts w:ascii="Calibri" w:hAnsi="Calibri" w:cs="Calibri"/>
          <w:color w:val="000000"/>
        </w:rPr>
        <w:t>” If you start feeling nervous or afraid, even if “nothing happened</w:t>
      </w:r>
      <w:r w:rsidR="00E67974" w:rsidRPr="00B076E0">
        <w:rPr>
          <w:rFonts w:ascii="Calibri" w:hAnsi="Calibri" w:cs="Calibri"/>
          <w:color w:val="000000"/>
        </w:rPr>
        <w:t>,</w:t>
      </w:r>
      <w:r w:rsidRPr="00B076E0">
        <w:rPr>
          <w:rFonts w:ascii="Calibri" w:hAnsi="Calibri" w:cs="Calibri"/>
          <w:color w:val="000000"/>
        </w:rPr>
        <w:t>” make an excuse and leave. Come back later with another APS worker.</w:t>
      </w:r>
    </w:p>
    <w:p w14:paraId="7FB812E9" w14:textId="77777777" w:rsidR="002C138C" w:rsidRPr="00B076E0" w:rsidRDefault="002C138C" w:rsidP="00297F9F">
      <w:pPr>
        <w:pStyle w:val="NoSpacing"/>
        <w:spacing w:line="276" w:lineRule="auto"/>
        <w:ind w:left="1440"/>
        <w:rPr>
          <w:rFonts w:ascii="Calibri" w:hAnsi="Calibri" w:cs="Calibri"/>
        </w:rPr>
      </w:pPr>
    </w:p>
    <w:p w14:paraId="53BA76CB" w14:textId="77777777" w:rsidR="002C138C" w:rsidRPr="00B076E0" w:rsidRDefault="002C138C" w:rsidP="00297F9F">
      <w:pPr>
        <w:pStyle w:val="NoSpacing"/>
        <w:spacing w:line="276" w:lineRule="auto"/>
        <w:ind w:left="1440"/>
        <w:rPr>
          <w:rFonts w:ascii="Calibri" w:hAnsi="Calibri" w:cs="Calibri"/>
        </w:rPr>
      </w:pPr>
    </w:p>
    <w:p w14:paraId="336C3738" w14:textId="77777777" w:rsidR="002C138C" w:rsidRPr="00B076E0" w:rsidRDefault="002C138C" w:rsidP="00297F9F">
      <w:pPr>
        <w:pStyle w:val="NoSpacing"/>
        <w:spacing w:line="276" w:lineRule="auto"/>
        <w:rPr>
          <w:rFonts w:ascii="Calibri" w:hAnsi="Calibri" w:cs="Calibri"/>
          <w:b/>
        </w:rPr>
      </w:pPr>
      <w:r w:rsidRPr="00B076E0">
        <w:rPr>
          <w:rFonts w:ascii="Calibri" w:hAnsi="Calibri" w:cs="Calibri"/>
          <w:b/>
        </w:rPr>
        <w:t>Car / Travel</w:t>
      </w:r>
    </w:p>
    <w:p w14:paraId="598F2148"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Use county car when possible to avoid hostil</w:t>
      </w:r>
      <w:r w:rsidR="008717B0" w:rsidRPr="00B076E0">
        <w:rPr>
          <w:rFonts w:ascii="Calibri" w:hAnsi="Calibri" w:cs="Calibri"/>
        </w:rPr>
        <w:t>e clients learning your license</w:t>
      </w:r>
      <w:r w:rsidRPr="00B076E0">
        <w:rPr>
          <w:rFonts w:ascii="Calibri" w:hAnsi="Calibri" w:cs="Calibri"/>
        </w:rPr>
        <w:t xml:space="preserve"> plate number or damaging your car</w:t>
      </w:r>
    </w:p>
    <w:p w14:paraId="62FC9B00"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Have your insurance # and AAA # handy</w:t>
      </w:r>
    </w:p>
    <w:p w14:paraId="0FD332A8"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Keep maps in car; know where you are going. Avoid wandering on foot through rough neighborhoods or apartment complexes looking for the client's residence.</w:t>
      </w:r>
    </w:p>
    <w:p w14:paraId="344B20D6"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 xml:space="preserve">Have a full tank of gas; make sure spare tire is in good repair; make sure you have a blanket, jumper cables, water, shovel </w:t>
      </w:r>
    </w:p>
    <w:p w14:paraId="4137885C"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 xml:space="preserve">Lock doors and windows.  </w:t>
      </w:r>
    </w:p>
    <w:p w14:paraId="0A770A5E"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Don’t open window more than 2</w:t>
      </w:r>
      <w:r w:rsidR="00A45C73" w:rsidRPr="00B076E0">
        <w:rPr>
          <w:rFonts w:ascii="Calibri" w:hAnsi="Calibri" w:cs="Calibri"/>
        </w:rPr>
        <w:t>-3 inches to talk to strangers</w:t>
      </w:r>
    </w:p>
    <w:p w14:paraId="13D55C91"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Carry keys in your hand.  Have extra car do</w:t>
      </w:r>
      <w:r w:rsidR="00A45C73" w:rsidRPr="00B076E0">
        <w:rPr>
          <w:rFonts w:ascii="Calibri" w:hAnsi="Calibri" w:cs="Calibri"/>
        </w:rPr>
        <w:t>or key separate from other keys</w:t>
      </w:r>
    </w:p>
    <w:p w14:paraId="7B4CE4CA" w14:textId="77777777" w:rsidR="002C138C" w:rsidRPr="00B076E0" w:rsidRDefault="00A45C73" w:rsidP="00297F9F">
      <w:pPr>
        <w:pStyle w:val="NoSpacing"/>
        <w:numPr>
          <w:ilvl w:val="0"/>
          <w:numId w:val="21"/>
        </w:numPr>
        <w:spacing w:line="276" w:lineRule="auto"/>
        <w:rPr>
          <w:rFonts w:ascii="Calibri" w:hAnsi="Calibri" w:cs="Calibri"/>
        </w:rPr>
      </w:pPr>
      <w:r w:rsidRPr="00B076E0">
        <w:rPr>
          <w:rFonts w:ascii="Calibri" w:hAnsi="Calibri" w:cs="Calibri"/>
        </w:rPr>
        <w:t>Choose a safe path to your car</w:t>
      </w:r>
    </w:p>
    <w:p w14:paraId="4FF2097A"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Make sure valuables are not visible – lock t</w:t>
      </w:r>
      <w:r w:rsidR="00A45C73" w:rsidRPr="00B076E0">
        <w:rPr>
          <w:rFonts w:ascii="Calibri" w:hAnsi="Calibri" w:cs="Calibri"/>
        </w:rPr>
        <w:t>hem in the trunk when you leave</w:t>
      </w:r>
    </w:p>
    <w:p w14:paraId="13625CF9" w14:textId="77777777" w:rsidR="002C138C" w:rsidRPr="00B076E0" w:rsidRDefault="002C138C" w:rsidP="00297F9F">
      <w:pPr>
        <w:pStyle w:val="NoSpacing"/>
        <w:numPr>
          <w:ilvl w:val="0"/>
          <w:numId w:val="21"/>
        </w:numPr>
        <w:spacing w:line="276" w:lineRule="auto"/>
        <w:rPr>
          <w:rFonts w:ascii="Calibri" w:hAnsi="Calibri" w:cs="Calibri"/>
        </w:rPr>
      </w:pPr>
      <w:r w:rsidRPr="00B076E0">
        <w:rPr>
          <w:rFonts w:ascii="Calibri" w:hAnsi="Calibri" w:cs="Calibri"/>
        </w:rPr>
        <w:t>If you think you are being followed, drive to the police or fire station or to a public building</w:t>
      </w:r>
    </w:p>
    <w:p w14:paraId="3F957328" w14:textId="77777777" w:rsidR="002C138C" w:rsidRPr="00B076E0" w:rsidRDefault="002C138C" w:rsidP="00297F9F">
      <w:pPr>
        <w:pStyle w:val="NoSpacing"/>
        <w:spacing w:line="276" w:lineRule="auto"/>
        <w:rPr>
          <w:rFonts w:ascii="Calibri" w:hAnsi="Calibri" w:cs="Calibri"/>
          <w:b/>
        </w:rPr>
      </w:pPr>
    </w:p>
    <w:p w14:paraId="636F8FEF" w14:textId="77777777" w:rsidR="00DC1BDE" w:rsidRPr="00B076E0" w:rsidRDefault="00DC1BDE" w:rsidP="00297F9F">
      <w:pPr>
        <w:pStyle w:val="NoSpacing"/>
        <w:spacing w:line="276" w:lineRule="auto"/>
        <w:rPr>
          <w:rFonts w:ascii="Calibri" w:hAnsi="Calibri" w:cs="Calibri"/>
          <w:b/>
        </w:rPr>
      </w:pPr>
    </w:p>
    <w:p w14:paraId="49F1ABD3" w14:textId="77777777" w:rsidR="00297F9F" w:rsidRDefault="00297F9F" w:rsidP="00297F9F">
      <w:pPr>
        <w:pStyle w:val="NoSpacing"/>
        <w:spacing w:line="276" w:lineRule="auto"/>
        <w:rPr>
          <w:rFonts w:ascii="Calibri" w:hAnsi="Calibri" w:cs="Calibri"/>
          <w:b/>
        </w:rPr>
      </w:pPr>
    </w:p>
    <w:p w14:paraId="57599BFC" w14:textId="77777777" w:rsidR="00297F9F" w:rsidRDefault="00297F9F" w:rsidP="00297F9F">
      <w:pPr>
        <w:pStyle w:val="NoSpacing"/>
        <w:spacing w:line="276" w:lineRule="auto"/>
        <w:rPr>
          <w:rFonts w:ascii="Calibri" w:hAnsi="Calibri" w:cs="Calibri"/>
          <w:b/>
        </w:rPr>
      </w:pPr>
    </w:p>
    <w:p w14:paraId="23C206B0" w14:textId="77777777" w:rsidR="002C138C" w:rsidRPr="00B076E0" w:rsidRDefault="002C138C" w:rsidP="00297F9F">
      <w:pPr>
        <w:pStyle w:val="NoSpacing"/>
        <w:spacing w:line="276" w:lineRule="auto"/>
        <w:rPr>
          <w:rFonts w:ascii="Calibri" w:hAnsi="Calibri" w:cs="Calibri"/>
          <w:b/>
        </w:rPr>
      </w:pPr>
      <w:r w:rsidRPr="00B076E0">
        <w:rPr>
          <w:rFonts w:ascii="Calibri" w:hAnsi="Calibri" w:cs="Calibri"/>
          <w:b/>
        </w:rPr>
        <w:lastRenderedPageBreak/>
        <w:t>Tools/Dress</w:t>
      </w:r>
    </w:p>
    <w:p w14:paraId="6587563E" w14:textId="77777777" w:rsidR="002C138C" w:rsidRPr="00B076E0" w:rsidRDefault="002C138C" w:rsidP="00297F9F">
      <w:pPr>
        <w:pStyle w:val="NoSpacing"/>
        <w:numPr>
          <w:ilvl w:val="0"/>
          <w:numId w:val="22"/>
        </w:numPr>
        <w:spacing w:line="276" w:lineRule="auto"/>
        <w:rPr>
          <w:rFonts w:ascii="Calibri" w:hAnsi="Calibri" w:cs="Calibri"/>
        </w:rPr>
      </w:pPr>
      <w:r w:rsidRPr="00B076E0">
        <w:rPr>
          <w:rFonts w:ascii="Calibri" w:hAnsi="Calibri" w:cs="Calibri"/>
        </w:rPr>
        <w:t>Flashlight</w:t>
      </w:r>
    </w:p>
    <w:p w14:paraId="14046D3B" w14:textId="77777777" w:rsidR="002C138C" w:rsidRPr="00B076E0" w:rsidRDefault="002C138C" w:rsidP="00297F9F">
      <w:pPr>
        <w:pStyle w:val="NoSpacing"/>
        <w:numPr>
          <w:ilvl w:val="0"/>
          <w:numId w:val="22"/>
        </w:numPr>
        <w:spacing w:line="276" w:lineRule="auto"/>
        <w:rPr>
          <w:rFonts w:ascii="Calibri" w:hAnsi="Calibri" w:cs="Calibri"/>
        </w:rPr>
      </w:pPr>
      <w:r w:rsidRPr="00B076E0">
        <w:rPr>
          <w:rFonts w:ascii="Calibri" w:hAnsi="Calibri" w:cs="Calibri"/>
        </w:rPr>
        <w:t>Cell phone (fully charged)</w:t>
      </w:r>
    </w:p>
    <w:p w14:paraId="08DF28B5" w14:textId="77777777" w:rsidR="002C138C" w:rsidRPr="00B076E0" w:rsidRDefault="002C138C" w:rsidP="00297F9F">
      <w:pPr>
        <w:pStyle w:val="NoSpacing"/>
        <w:numPr>
          <w:ilvl w:val="0"/>
          <w:numId w:val="22"/>
        </w:numPr>
        <w:spacing w:line="276" w:lineRule="auto"/>
        <w:rPr>
          <w:rFonts w:ascii="Calibri" w:hAnsi="Calibri" w:cs="Calibri"/>
        </w:rPr>
      </w:pPr>
      <w:r w:rsidRPr="00B076E0">
        <w:rPr>
          <w:rFonts w:ascii="Calibri" w:hAnsi="Calibri" w:cs="Calibri"/>
        </w:rPr>
        <w:t>Whistle</w:t>
      </w:r>
      <w:r w:rsidRPr="00B076E0">
        <w:rPr>
          <w:rFonts w:ascii="Calibri" w:hAnsi="Calibri" w:cs="Calibri"/>
        </w:rPr>
        <w:tab/>
      </w:r>
      <w:r w:rsidRPr="00B076E0">
        <w:rPr>
          <w:rFonts w:ascii="Calibri" w:hAnsi="Calibri" w:cs="Calibri"/>
        </w:rPr>
        <w:tab/>
      </w:r>
      <w:r w:rsidRPr="00B076E0">
        <w:rPr>
          <w:rFonts w:ascii="Calibri" w:hAnsi="Calibri" w:cs="Calibri"/>
        </w:rPr>
        <w:tab/>
      </w:r>
      <w:r w:rsidRPr="00B076E0">
        <w:rPr>
          <w:rFonts w:ascii="Calibri" w:hAnsi="Calibri" w:cs="Calibri"/>
        </w:rPr>
        <w:tab/>
      </w:r>
    </w:p>
    <w:p w14:paraId="74296B09" w14:textId="77777777" w:rsidR="002C138C" w:rsidRPr="00B076E0" w:rsidRDefault="002C138C" w:rsidP="00297F9F">
      <w:pPr>
        <w:pStyle w:val="NoSpacing"/>
        <w:numPr>
          <w:ilvl w:val="0"/>
          <w:numId w:val="22"/>
        </w:numPr>
        <w:spacing w:line="276" w:lineRule="auto"/>
        <w:rPr>
          <w:rFonts w:ascii="Calibri" w:hAnsi="Calibri" w:cs="Calibri"/>
        </w:rPr>
      </w:pPr>
      <w:r w:rsidRPr="00B076E0">
        <w:rPr>
          <w:rFonts w:ascii="Calibri" w:hAnsi="Calibri" w:cs="Calibri"/>
        </w:rPr>
        <w:t xml:space="preserve">Hand </w:t>
      </w:r>
      <w:r w:rsidR="00B4583A" w:rsidRPr="00B076E0">
        <w:rPr>
          <w:rFonts w:ascii="Calibri" w:hAnsi="Calibri" w:cs="Calibri"/>
        </w:rPr>
        <w:t>sanitizing</w:t>
      </w:r>
      <w:r w:rsidRPr="00B076E0">
        <w:rPr>
          <w:rFonts w:ascii="Calibri" w:hAnsi="Calibri" w:cs="Calibri"/>
        </w:rPr>
        <w:t xml:space="preserve"> gel</w:t>
      </w:r>
    </w:p>
    <w:p w14:paraId="73FC3CD1" w14:textId="77777777" w:rsidR="002C138C" w:rsidRPr="00B076E0" w:rsidRDefault="002C138C" w:rsidP="00297F9F">
      <w:pPr>
        <w:pStyle w:val="NoSpacing"/>
        <w:numPr>
          <w:ilvl w:val="0"/>
          <w:numId w:val="22"/>
        </w:numPr>
        <w:spacing w:line="276" w:lineRule="auto"/>
        <w:rPr>
          <w:rFonts w:ascii="Calibri" w:hAnsi="Calibri" w:cs="Calibri"/>
        </w:rPr>
      </w:pPr>
      <w:r w:rsidRPr="00B076E0">
        <w:rPr>
          <w:rFonts w:ascii="Calibri" w:hAnsi="Calibri" w:cs="Calibri"/>
        </w:rPr>
        <w:t>Dog biscuits</w:t>
      </w:r>
    </w:p>
    <w:p w14:paraId="2EB60434" w14:textId="77777777" w:rsidR="002C138C" w:rsidRPr="00B076E0" w:rsidRDefault="00B4583A" w:rsidP="00297F9F">
      <w:pPr>
        <w:pStyle w:val="NoSpacing"/>
        <w:numPr>
          <w:ilvl w:val="0"/>
          <w:numId w:val="22"/>
        </w:numPr>
        <w:spacing w:line="276" w:lineRule="auto"/>
        <w:rPr>
          <w:rFonts w:ascii="Calibri" w:hAnsi="Calibri" w:cs="Calibri"/>
        </w:rPr>
      </w:pPr>
      <w:r w:rsidRPr="00B076E0">
        <w:rPr>
          <w:rFonts w:ascii="Calibri" w:hAnsi="Calibri" w:cs="Calibri"/>
        </w:rPr>
        <w:t>Dress practically and sensibly</w:t>
      </w:r>
    </w:p>
    <w:p w14:paraId="17CC167C" w14:textId="77777777" w:rsidR="002C138C" w:rsidRPr="00B076E0" w:rsidRDefault="00B4583A" w:rsidP="00297F9F">
      <w:pPr>
        <w:pStyle w:val="NoSpacing"/>
        <w:numPr>
          <w:ilvl w:val="0"/>
          <w:numId w:val="22"/>
        </w:numPr>
        <w:spacing w:line="276" w:lineRule="auto"/>
        <w:rPr>
          <w:rFonts w:ascii="Calibri" w:hAnsi="Calibri" w:cs="Calibri"/>
        </w:rPr>
      </w:pPr>
      <w:r w:rsidRPr="00B076E0">
        <w:rPr>
          <w:rFonts w:ascii="Calibri" w:hAnsi="Calibri" w:cs="Calibri"/>
        </w:rPr>
        <w:t>Maintain a low profile</w:t>
      </w:r>
    </w:p>
    <w:p w14:paraId="0B87537D" w14:textId="77777777" w:rsidR="002C138C" w:rsidRPr="00B076E0" w:rsidRDefault="00B4583A" w:rsidP="00297F9F">
      <w:pPr>
        <w:pStyle w:val="NoSpacing"/>
        <w:numPr>
          <w:ilvl w:val="0"/>
          <w:numId w:val="22"/>
        </w:numPr>
        <w:spacing w:line="276" w:lineRule="auto"/>
        <w:rPr>
          <w:rFonts w:ascii="Calibri" w:hAnsi="Calibri" w:cs="Calibri"/>
        </w:rPr>
      </w:pPr>
      <w:r w:rsidRPr="00B076E0">
        <w:rPr>
          <w:rFonts w:ascii="Calibri" w:hAnsi="Calibri" w:cs="Calibri"/>
        </w:rPr>
        <w:t>Leave jewelry at home and t</w:t>
      </w:r>
      <w:r w:rsidR="002C138C" w:rsidRPr="00B076E0">
        <w:rPr>
          <w:rFonts w:ascii="Calibri" w:hAnsi="Calibri" w:cs="Calibri"/>
        </w:rPr>
        <w:t>ake o</w:t>
      </w:r>
      <w:r w:rsidRPr="00B076E0">
        <w:rPr>
          <w:rFonts w:ascii="Calibri" w:hAnsi="Calibri" w:cs="Calibri"/>
        </w:rPr>
        <w:t>nly what you can afford to lose</w:t>
      </w:r>
    </w:p>
    <w:p w14:paraId="619A9DFA" w14:textId="77777777" w:rsidR="002C138C" w:rsidRPr="00B076E0" w:rsidRDefault="002C138C" w:rsidP="00297F9F">
      <w:pPr>
        <w:pStyle w:val="NoSpacing"/>
        <w:numPr>
          <w:ilvl w:val="0"/>
          <w:numId w:val="22"/>
        </w:numPr>
        <w:spacing w:line="276" w:lineRule="auto"/>
        <w:rPr>
          <w:rFonts w:ascii="Calibri" w:hAnsi="Calibri" w:cs="Calibri"/>
        </w:rPr>
      </w:pPr>
      <w:r w:rsidRPr="00B076E0">
        <w:rPr>
          <w:rFonts w:ascii="Calibri" w:hAnsi="Calibri" w:cs="Calibri"/>
        </w:rPr>
        <w:t>Carry a shoulder bag rather than a purse – secured between your arm and body</w:t>
      </w:r>
    </w:p>
    <w:p w14:paraId="03AB692C" w14:textId="77777777" w:rsidR="002C138C" w:rsidRPr="00B076E0" w:rsidRDefault="002C138C" w:rsidP="00297F9F">
      <w:pPr>
        <w:pStyle w:val="NoSpacing"/>
        <w:numPr>
          <w:ilvl w:val="0"/>
          <w:numId w:val="22"/>
        </w:numPr>
        <w:spacing w:line="276" w:lineRule="auto"/>
        <w:rPr>
          <w:rFonts w:ascii="Calibri" w:hAnsi="Calibri" w:cs="Calibri"/>
        </w:rPr>
      </w:pPr>
      <w:r w:rsidRPr="00B076E0">
        <w:rPr>
          <w:rFonts w:ascii="Calibri" w:hAnsi="Calibri" w:cs="Calibri"/>
        </w:rPr>
        <w:t>Keep hands free - no unnecessary parcels or bags</w:t>
      </w:r>
    </w:p>
    <w:p w14:paraId="61EE7F4B" w14:textId="77777777" w:rsidR="00535712" w:rsidRDefault="00535712">
      <w:pPr>
        <w:rPr>
          <w:rFonts w:eastAsiaTheme="minorEastAsia"/>
        </w:rPr>
      </w:pPr>
    </w:p>
    <w:sectPr w:rsidR="00535712" w:rsidSect="0042450E">
      <w:footerReference w:type="default" r:id="rId11"/>
      <w:pgSz w:w="12240" w:h="15840"/>
      <w:pgMar w:top="960" w:right="1560" w:bottom="1200" w:left="1340" w:header="736" w:footer="10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CA72BE" w14:textId="77777777" w:rsidR="00723C53" w:rsidRDefault="00723C53" w:rsidP="00BF2619">
      <w:pPr>
        <w:spacing w:after="0" w:line="240" w:lineRule="auto"/>
      </w:pPr>
      <w:r>
        <w:separator/>
      </w:r>
    </w:p>
  </w:endnote>
  <w:endnote w:type="continuationSeparator" w:id="0">
    <w:p w14:paraId="67941ACA" w14:textId="77777777" w:rsidR="00723C53" w:rsidRDefault="00723C53" w:rsidP="00BF26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n-ea">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89534659"/>
      <w:docPartObj>
        <w:docPartGallery w:val="Page Numbers (Bottom of Page)"/>
        <w:docPartUnique/>
      </w:docPartObj>
    </w:sdtPr>
    <w:sdtEndPr>
      <w:rPr>
        <w:noProof/>
      </w:rPr>
    </w:sdtEndPr>
    <w:sdtContent>
      <w:p w14:paraId="742F984B" w14:textId="77777777" w:rsidR="00AC498B" w:rsidRDefault="00AC498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0F25F7E" w14:textId="77777777" w:rsidR="00AC498B" w:rsidRDefault="00AC49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5DB1EF" w14:textId="77777777" w:rsidR="00723C53" w:rsidRDefault="00723C53" w:rsidP="00BF2619">
      <w:pPr>
        <w:spacing w:after="0" w:line="240" w:lineRule="auto"/>
      </w:pPr>
      <w:r>
        <w:separator/>
      </w:r>
    </w:p>
  </w:footnote>
  <w:footnote w:type="continuationSeparator" w:id="0">
    <w:p w14:paraId="6174EDAC" w14:textId="77777777" w:rsidR="00723C53" w:rsidRDefault="00723C53" w:rsidP="00BF26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BB5B65"/>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B009AE"/>
    <w:multiLevelType w:val="hybridMultilevel"/>
    <w:tmpl w:val="35F459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982170"/>
    <w:multiLevelType w:val="hybridMultilevel"/>
    <w:tmpl w:val="E0C47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142DEA"/>
    <w:multiLevelType w:val="hybridMultilevel"/>
    <w:tmpl w:val="62FA6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2639C8"/>
    <w:multiLevelType w:val="hybridMultilevel"/>
    <w:tmpl w:val="EA5456F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D65ABA"/>
    <w:multiLevelType w:val="hybridMultilevel"/>
    <w:tmpl w:val="CF0237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B431BF3"/>
    <w:multiLevelType w:val="hybridMultilevel"/>
    <w:tmpl w:val="08FADECE"/>
    <w:lvl w:ilvl="0" w:tplc="04090019">
      <w:start w:val="1"/>
      <w:numFmt w:val="lowerLetter"/>
      <w:lvlText w:val="%1."/>
      <w:lvlJc w:val="left"/>
      <w:pPr>
        <w:ind w:left="1440" w:hanging="360"/>
      </w:pPr>
    </w:lvl>
    <w:lvl w:ilvl="1" w:tplc="0409000B">
      <w:start w:val="1"/>
      <w:numFmt w:val="bullet"/>
      <w:lvlText w:val=""/>
      <w:lvlJc w:val="left"/>
      <w:pPr>
        <w:ind w:left="2160" w:hanging="360"/>
      </w:pPr>
      <w:rPr>
        <w:rFonts w:ascii="Wingdings" w:hAnsi="Wingding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F885812"/>
    <w:multiLevelType w:val="hybridMultilevel"/>
    <w:tmpl w:val="6D0611B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6B60E7"/>
    <w:multiLevelType w:val="hybridMultilevel"/>
    <w:tmpl w:val="8FFE65E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114AA0"/>
    <w:multiLevelType w:val="hybridMultilevel"/>
    <w:tmpl w:val="5656855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F07A6F"/>
    <w:multiLevelType w:val="hybridMultilevel"/>
    <w:tmpl w:val="2C40D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216597"/>
    <w:multiLevelType w:val="hybridMultilevel"/>
    <w:tmpl w:val="380EE2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035623"/>
    <w:multiLevelType w:val="hybridMultilevel"/>
    <w:tmpl w:val="8FC87028"/>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38B0790C"/>
    <w:multiLevelType w:val="hybridMultilevel"/>
    <w:tmpl w:val="2DC2E3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9913A2A"/>
    <w:multiLevelType w:val="hybridMultilevel"/>
    <w:tmpl w:val="4F7830C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D620D2B"/>
    <w:multiLevelType w:val="hybridMultilevel"/>
    <w:tmpl w:val="A8EAAE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E40552"/>
    <w:multiLevelType w:val="hybridMultilevel"/>
    <w:tmpl w:val="85A6A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893703"/>
    <w:multiLevelType w:val="hybridMultilevel"/>
    <w:tmpl w:val="5874DD6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1D5A20"/>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0D73E29"/>
    <w:multiLevelType w:val="hybridMultilevel"/>
    <w:tmpl w:val="DAFC89B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B434B1"/>
    <w:multiLevelType w:val="hybridMultilevel"/>
    <w:tmpl w:val="380CB5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AA20DA"/>
    <w:multiLevelType w:val="hybridMultilevel"/>
    <w:tmpl w:val="2F7E6B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1663FD"/>
    <w:multiLevelType w:val="hybridMultilevel"/>
    <w:tmpl w:val="7B086B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C4A77F6"/>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0C6CF7"/>
    <w:multiLevelType w:val="hybridMultilevel"/>
    <w:tmpl w:val="0FB85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9B6B0E"/>
    <w:multiLevelType w:val="hybridMultilevel"/>
    <w:tmpl w:val="75ACD5C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151B86"/>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28D0C9B"/>
    <w:multiLevelType w:val="hybridMultilevel"/>
    <w:tmpl w:val="7428B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32D119B"/>
    <w:multiLevelType w:val="hybridMultilevel"/>
    <w:tmpl w:val="AA82C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B">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43F17A2"/>
    <w:multiLevelType w:val="hybridMultilevel"/>
    <w:tmpl w:val="A7C48090"/>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257E14"/>
    <w:multiLevelType w:val="hybridMultilevel"/>
    <w:tmpl w:val="497EBBB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58E3F4A"/>
    <w:multiLevelType w:val="hybridMultilevel"/>
    <w:tmpl w:val="75442E4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85019D"/>
    <w:multiLevelType w:val="hybridMultilevel"/>
    <w:tmpl w:val="37BE064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6D454783"/>
    <w:multiLevelType w:val="hybridMultilevel"/>
    <w:tmpl w:val="48545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EDC2DC0"/>
    <w:multiLevelType w:val="hybridMultilevel"/>
    <w:tmpl w:val="248EE3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805252A"/>
    <w:multiLevelType w:val="hybridMultilevel"/>
    <w:tmpl w:val="75E8DB4E"/>
    <w:lvl w:ilvl="0" w:tplc="0409000B">
      <w:start w:val="1"/>
      <w:numFmt w:val="bullet"/>
      <w:lvlText w:val=""/>
      <w:lvlJc w:val="left"/>
      <w:pPr>
        <w:ind w:left="1800" w:hanging="360"/>
      </w:pPr>
      <w:rPr>
        <w:rFonts w:ascii="Wingdings" w:hAnsi="Wingding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7A2652C8"/>
    <w:multiLevelType w:val="hybridMultilevel"/>
    <w:tmpl w:val="00D43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EA30C6"/>
    <w:multiLevelType w:val="hybridMultilevel"/>
    <w:tmpl w:val="397A86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EE2762A"/>
    <w:multiLevelType w:val="hybridMultilevel"/>
    <w:tmpl w:val="D716D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0"/>
  </w:num>
  <w:num w:numId="3">
    <w:abstractNumId w:val="32"/>
  </w:num>
  <w:num w:numId="4">
    <w:abstractNumId w:val="34"/>
  </w:num>
  <w:num w:numId="5">
    <w:abstractNumId w:val="16"/>
  </w:num>
  <w:num w:numId="6">
    <w:abstractNumId w:val="33"/>
  </w:num>
  <w:num w:numId="7">
    <w:abstractNumId w:val="27"/>
  </w:num>
  <w:num w:numId="8">
    <w:abstractNumId w:val="2"/>
  </w:num>
  <w:num w:numId="9">
    <w:abstractNumId w:val="24"/>
  </w:num>
  <w:num w:numId="10">
    <w:abstractNumId w:val="38"/>
  </w:num>
  <w:num w:numId="11">
    <w:abstractNumId w:val="36"/>
  </w:num>
  <w:num w:numId="12">
    <w:abstractNumId w:val="22"/>
  </w:num>
  <w:num w:numId="13">
    <w:abstractNumId w:val="7"/>
  </w:num>
  <w:num w:numId="14">
    <w:abstractNumId w:val="37"/>
  </w:num>
  <w:num w:numId="15">
    <w:abstractNumId w:val="29"/>
  </w:num>
  <w:num w:numId="16">
    <w:abstractNumId w:val="25"/>
  </w:num>
  <w:num w:numId="17">
    <w:abstractNumId w:val="14"/>
  </w:num>
  <w:num w:numId="18">
    <w:abstractNumId w:val="8"/>
  </w:num>
  <w:num w:numId="19">
    <w:abstractNumId w:val="19"/>
  </w:num>
  <w:num w:numId="20">
    <w:abstractNumId w:val="4"/>
  </w:num>
  <w:num w:numId="21">
    <w:abstractNumId w:val="9"/>
  </w:num>
  <w:num w:numId="22">
    <w:abstractNumId w:val="30"/>
  </w:num>
  <w:num w:numId="23">
    <w:abstractNumId w:val="11"/>
  </w:num>
  <w:num w:numId="24">
    <w:abstractNumId w:val="31"/>
  </w:num>
  <w:num w:numId="25">
    <w:abstractNumId w:val="17"/>
  </w:num>
  <w:num w:numId="26">
    <w:abstractNumId w:val="15"/>
  </w:num>
  <w:num w:numId="27">
    <w:abstractNumId w:val="3"/>
  </w:num>
  <w:num w:numId="28">
    <w:abstractNumId w:val="21"/>
  </w:num>
  <w:num w:numId="29">
    <w:abstractNumId w:val="5"/>
  </w:num>
  <w:num w:numId="30">
    <w:abstractNumId w:val="10"/>
  </w:num>
  <w:num w:numId="31">
    <w:abstractNumId w:val="13"/>
  </w:num>
  <w:num w:numId="32">
    <w:abstractNumId w:val="6"/>
  </w:num>
  <w:num w:numId="33">
    <w:abstractNumId w:val="35"/>
  </w:num>
  <w:num w:numId="34">
    <w:abstractNumId w:val="12"/>
  </w:num>
  <w:num w:numId="35">
    <w:abstractNumId w:val="26"/>
  </w:num>
  <w:num w:numId="36">
    <w:abstractNumId w:val="28"/>
  </w:num>
  <w:num w:numId="37">
    <w:abstractNumId w:val="18"/>
  </w:num>
  <w:num w:numId="38">
    <w:abstractNumId w:val="23"/>
  </w:num>
  <w:num w:numId="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4825"/>
    <w:rsid w:val="00002DDB"/>
    <w:rsid w:val="00020721"/>
    <w:rsid w:val="00045B7F"/>
    <w:rsid w:val="00070D3C"/>
    <w:rsid w:val="000777B1"/>
    <w:rsid w:val="000C5F62"/>
    <w:rsid w:val="000D40FE"/>
    <w:rsid w:val="000E1D1B"/>
    <w:rsid w:val="000E3639"/>
    <w:rsid w:val="00106E6D"/>
    <w:rsid w:val="00131445"/>
    <w:rsid w:val="00141DB6"/>
    <w:rsid w:val="00152130"/>
    <w:rsid w:val="00175868"/>
    <w:rsid w:val="001B6B58"/>
    <w:rsid w:val="002050F5"/>
    <w:rsid w:val="002169BF"/>
    <w:rsid w:val="00220315"/>
    <w:rsid w:val="0023264C"/>
    <w:rsid w:val="00241948"/>
    <w:rsid w:val="002615D2"/>
    <w:rsid w:val="00297F9F"/>
    <w:rsid w:val="002B0A3E"/>
    <w:rsid w:val="002C138C"/>
    <w:rsid w:val="00332417"/>
    <w:rsid w:val="0034586B"/>
    <w:rsid w:val="0035500F"/>
    <w:rsid w:val="0037684D"/>
    <w:rsid w:val="0037716F"/>
    <w:rsid w:val="00387636"/>
    <w:rsid w:val="003A0C8A"/>
    <w:rsid w:val="003A7536"/>
    <w:rsid w:val="003B2B05"/>
    <w:rsid w:val="003D48B7"/>
    <w:rsid w:val="0041127C"/>
    <w:rsid w:val="004154C2"/>
    <w:rsid w:val="0042450E"/>
    <w:rsid w:val="0043555F"/>
    <w:rsid w:val="00445922"/>
    <w:rsid w:val="004540AC"/>
    <w:rsid w:val="00456FC5"/>
    <w:rsid w:val="00476470"/>
    <w:rsid w:val="00482B8E"/>
    <w:rsid w:val="004A34CD"/>
    <w:rsid w:val="004C3448"/>
    <w:rsid w:val="004D3971"/>
    <w:rsid w:val="004F123E"/>
    <w:rsid w:val="004F68D7"/>
    <w:rsid w:val="005046B9"/>
    <w:rsid w:val="00535712"/>
    <w:rsid w:val="00563DD4"/>
    <w:rsid w:val="005D5751"/>
    <w:rsid w:val="00641BD7"/>
    <w:rsid w:val="006437E1"/>
    <w:rsid w:val="00667D5F"/>
    <w:rsid w:val="006701B2"/>
    <w:rsid w:val="00686D18"/>
    <w:rsid w:val="00693DCF"/>
    <w:rsid w:val="006A3001"/>
    <w:rsid w:val="006E7B96"/>
    <w:rsid w:val="0070387E"/>
    <w:rsid w:val="00723C53"/>
    <w:rsid w:val="007B2873"/>
    <w:rsid w:val="007C25CA"/>
    <w:rsid w:val="007D2B29"/>
    <w:rsid w:val="0081137A"/>
    <w:rsid w:val="00824453"/>
    <w:rsid w:val="008717B0"/>
    <w:rsid w:val="00883481"/>
    <w:rsid w:val="009230A0"/>
    <w:rsid w:val="00993B4F"/>
    <w:rsid w:val="009968C6"/>
    <w:rsid w:val="009A40C7"/>
    <w:rsid w:val="009E05AB"/>
    <w:rsid w:val="009F057C"/>
    <w:rsid w:val="00A03610"/>
    <w:rsid w:val="00A11B48"/>
    <w:rsid w:val="00A45C73"/>
    <w:rsid w:val="00A66A3B"/>
    <w:rsid w:val="00A743A8"/>
    <w:rsid w:val="00AC498B"/>
    <w:rsid w:val="00AF50CD"/>
    <w:rsid w:val="00B076E0"/>
    <w:rsid w:val="00B4583A"/>
    <w:rsid w:val="00B5627A"/>
    <w:rsid w:val="00B71237"/>
    <w:rsid w:val="00B724A4"/>
    <w:rsid w:val="00B77E2E"/>
    <w:rsid w:val="00B829C7"/>
    <w:rsid w:val="00BD108A"/>
    <w:rsid w:val="00BD4825"/>
    <w:rsid w:val="00BE79DB"/>
    <w:rsid w:val="00BF2619"/>
    <w:rsid w:val="00C0529B"/>
    <w:rsid w:val="00C623E5"/>
    <w:rsid w:val="00C730B7"/>
    <w:rsid w:val="00C7456C"/>
    <w:rsid w:val="00C86755"/>
    <w:rsid w:val="00CB045C"/>
    <w:rsid w:val="00D00117"/>
    <w:rsid w:val="00D01F17"/>
    <w:rsid w:val="00D6524D"/>
    <w:rsid w:val="00D8779C"/>
    <w:rsid w:val="00DC1BDE"/>
    <w:rsid w:val="00E60F98"/>
    <w:rsid w:val="00E67974"/>
    <w:rsid w:val="00E70B05"/>
    <w:rsid w:val="00E83091"/>
    <w:rsid w:val="00E97726"/>
    <w:rsid w:val="00EA6FF6"/>
    <w:rsid w:val="00EE7407"/>
    <w:rsid w:val="00EF3A5B"/>
    <w:rsid w:val="00F10379"/>
    <w:rsid w:val="00F510AD"/>
    <w:rsid w:val="00F86590"/>
    <w:rsid w:val="00FA3744"/>
    <w:rsid w:val="00FB3A1C"/>
    <w:rsid w:val="00FC2862"/>
    <w:rsid w:val="00FE26AA"/>
    <w:rsid w:val="00FF1E91"/>
    <w:rsid w:val="00FF5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AA6957"/>
  <w15:chartTrackingRefBased/>
  <w15:docId w15:val="{7201AF42-5914-4F96-AB1C-B467DF0C8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B045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BD4825"/>
    <w:pPr>
      <w:spacing w:after="0" w:line="240" w:lineRule="auto"/>
    </w:pPr>
    <w:rPr>
      <w:rFonts w:eastAsiaTheme="minorEastAsia"/>
    </w:rPr>
  </w:style>
  <w:style w:type="character" w:customStyle="1" w:styleId="NoSpacingChar">
    <w:name w:val="No Spacing Char"/>
    <w:basedOn w:val="DefaultParagraphFont"/>
    <w:link w:val="NoSpacing"/>
    <w:uiPriority w:val="1"/>
    <w:rsid w:val="00BD4825"/>
    <w:rPr>
      <w:rFonts w:eastAsiaTheme="minorEastAsia"/>
    </w:rPr>
  </w:style>
  <w:style w:type="character" w:customStyle="1" w:styleId="Heading1Char">
    <w:name w:val="Heading 1 Char"/>
    <w:basedOn w:val="DefaultParagraphFont"/>
    <w:link w:val="Heading1"/>
    <w:uiPriority w:val="9"/>
    <w:rsid w:val="00CB045C"/>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BF26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2619"/>
  </w:style>
  <w:style w:type="paragraph" w:styleId="Footer">
    <w:name w:val="footer"/>
    <w:basedOn w:val="Normal"/>
    <w:link w:val="FooterChar"/>
    <w:uiPriority w:val="99"/>
    <w:unhideWhenUsed/>
    <w:rsid w:val="00BF26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2619"/>
  </w:style>
  <w:style w:type="table" w:styleId="TableGrid">
    <w:name w:val="Table Grid"/>
    <w:basedOn w:val="TableNormal"/>
    <w:uiPriority w:val="59"/>
    <w:unhideWhenUsed/>
    <w:rsid w:val="002615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24453"/>
    <w:pPr>
      <w:spacing w:after="0" w:line="240" w:lineRule="auto"/>
      <w:ind w:left="720"/>
      <w:contextualSpacing/>
    </w:pPr>
    <w:rPr>
      <w:rFonts w:ascii="Times New Roman" w:eastAsia="Times New Roman" w:hAnsi="Times New Roman" w:cs="Times New Roman"/>
      <w:sz w:val="24"/>
      <w:szCs w:val="24"/>
    </w:rPr>
  </w:style>
  <w:style w:type="paragraph" w:styleId="TOC1">
    <w:name w:val="toc 1"/>
    <w:basedOn w:val="Normal"/>
    <w:next w:val="Normal"/>
    <w:autoRedefine/>
    <w:uiPriority w:val="39"/>
    <w:unhideWhenUsed/>
    <w:rsid w:val="00476470"/>
    <w:pPr>
      <w:spacing w:after="100"/>
    </w:pPr>
  </w:style>
  <w:style w:type="character" w:styleId="Hyperlink">
    <w:name w:val="Hyperlink"/>
    <w:basedOn w:val="DefaultParagraphFont"/>
    <w:uiPriority w:val="99"/>
    <w:unhideWhenUsed/>
    <w:rsid w:val="00476470"/>
    <w:rPr>
      <w:color w:val="0000FF" w:themeColor="hyperlink"/>
      <w:u w:val="single"/>
    </w:rPr>
  </w:style>
  <w:style w:type="paragraph" w:styleId="BodyText">
    <w:name w:val="Body Text"/>
    <w:basedOn w:val="Normal"/>
    <w:link w:val="BodyTextChar"/>
    <w:rsid w:val="00535712"/>
    <w:pPr>
      <w:spacing w:after="120"/>
    </w:pPr>
    <w:rPr>
      <w:rFonts w:ascii="Calibri" w:eastAsia="Calibri" w:hAnsi="Calibri" w:cs="Times New Roman"/>
    </w:rPr>
  </w:style>
  <w:style w:type="character" w:customStyle="1" w:styleId="BodyTextChar">
    <w:name w:val="Body Text Char"/>
    <w:basedOn w:val="DefaultParagraphFont"/>
    <w:link w:val="BodyText"/>
    <w:rsid w:val="00535712"/>
    <w:rPr>
      <w:rFonts w:ascii="Calibri" w:eastAsia="Calibri" w:hAnsi="Calibri" w:cs="Times New Roman"/>
    </w:rPr>
  </w:style>
  <w:style w:type="paragraph" w:styleId="NormalWeb">
    <w:name w:val="Normal (Web)"/>
    <w:basedOn w:val="Normal"/>
    <w:uiPriority w:val="99"/>
    <w:semiHidden/>
    <w:unhideWhenUsed/>
    <w:rsid w:val="0041127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39372">
      <w:bodyDiv w:val="1"/>
      <w:marLeft w:val="0"/>
      <w:marRight w:val="0"/>
      <w:marTop w:val="0"/>
      <w:marBottom w:val="0"/>
      <w:divBdr>
        <w:top w:val="none" w:sz="0" w:space="0" w:color="auto"/>
        <w:left w:val="none" w:sz="0" w:space="0" w:color="auto"/>
        <w:bottom w:val="none" w:sz="0" w:space="0" w:color="auto"/>
        <w:right w:val="none" w:sz="0" w:space="0" w:color="auto"/>
      </w:divBdr>
    </w:div>
    <w:div w:id="982270530">
      <w:bodyDiv w:val="1"/>
      <w:marLeft w:val="0"/>
      <w:marRight w:val="0"/>
      <w:marTop w:val="0"/>
      <w:marBottom w:val="0"/>
      <w:divBdr>
        <w:top w:val="none" w:sz="0" w:space="0" w:color="auto"/>
        <w:left w:val="none" w:sz="0" w:space="0" w:color="auto"/>
        <w:bottom w:val="none" w:sz="0" w:space="0" w:color="auto"/>
        <w:right w:val="none" w:sz="0" w:space="0" w:color="auto"/>
      </w:divBdr>
    </w:div>
    <w:div w:id="1360398756">
      <w:bodyDiv w:val="1"/>
      <w:marLeft w:val="0"/>
      <w:marRight w:val="0"/>
      <w:marTop w:val="0"/>
      <w:marBottom w:val="0"/>
      <w:divBdr>
        <w:top w:val="none" w:sz="0" w:space="0" w:color="auto"/>
        <w:left w:val="none" w:sz="0" w:space="0" w:color="auto"/>
        <w:bottom w:val="none" w:sz="0" w:space="0" w:color="auto"/>
        <w:right w:val="none" w:sz="0" w:space="0" w:color="auto"/>
      </w:divBdr>
    </w:div>
    <w:div w:id="1800995871">
      <w:bodyDiv w:val="1"/>
      <w:marLeft w:val="0"/>
      <w:marRight w:val="0"/>
      <w:marTop w:val="0"/>
      <w:marBottom w:val="0"/>
      <w:divBdr>
        <w:top w:val="none" w:sz="0" w:space="0" w:color="auto"/>
        <w:left w:val="none" w:sz="0" w:space="0" w:color="auto"/>
        <w:bottom w:val="none" w:sz="0" w:space="0" w:color="auto"/>
        <w:right w:val="none" w:sz="0" w:space="0" w:color="auto"/>
      </w:divBdr>
    </w:div>
    <w:div w:id="199806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This document contains the handouts associated 
with Course #XX: The Initial Investigation</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3CECE5C-2826-CE4A-957B-ED75ADEB7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682</Words>
  <Characters>3893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Course 5: 
The Initial investigation</vt:lpstr>
    </vt:vector>
  </TitlesOfParts>
  <Company/>
  <LinksUpToDate>false</LinksUpToDate>
  <CharactersWithSpaces>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Module 9: 
safety overview</dc:title>
  <dc:subject>Foundational Series, Supplemental Materials</dc:subject>
  <dc:creator>Idaho Commission on Aging</dc:creator>
  <cp:keywords/>
  <dc:description/>
  <cp:lastModifiedBy>Tami Cirerol</cp:lastModifiedBy>
  <cp:revision>9</cp:revision>
  <dcterms:created xsi:type="dcterms:W3CDTF">2019-04-29T14:28:00Z</dcterms:created>
  <dcterms:modified xsi:type="dcterms:W3CDTF">2019-05-01T14:50:00Z</dcterms:modified>
</cp:coreProperties>
</file>